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103" w:rsidRPr="00386103" w:rsidRDefault="00386103" w:rsidP="00386103">
      <w:pPr>
        <w:spacing w:after="0" w:line="408" w:lineRule="auto"/>
        <w:ind w:left="120"/>
        <w:jc w:val="center"/>
        <w:rPr>
          <w:sz w:val="24"/>
          <w:szCs w:val="24"/>
        </w:rPr>
      </w:pPr>
      <w:bookmarkStart w:id="0" w:name="block-48789789"/>
      <w:r w:rsidRPr="00386103">
        <w:rPr>
          <w:rFonts w:ascii="Times New Roman" w:hAnsi="Times New Roman"/>
          <w:b/>
          <w:color w:val="000000"/>
          <w:sz w:val="24"/>
          <w:szCs w:val="24"/>
        </w:rPr>
        <w:t>МИНИСТЕРСТВО ПРОСВЕЩЕНИЯ РОССИЙСКОЙ ФЕДЕРАЦИИ</w:t>
      </w:r>
    </w:p>
    <w:p w:rsidR="00386103" w:rsidRPr="00386103" w:rsidRDefault="00386103" w:rsidP="00386103">
      <w:pPr>
        <w:spacing w:after="0" w:line="408" w:lineRule="auto"/>
        <w:ind w:left="120"/>
        <w:jc w:val="center"/>
        <w:rPr>
          <w:rFonts w:ascii="Times New Roman" w:hAnsi="Times New Roman" w:cs="Times New Roman"/>
          <w:b/>
          <w:sz w:val="24"/>
          <w:szCs w:val="24"/>
        </w:rPr>
      </w:pPr>
      <w:r w:rsidRPr="00386103">
        <w:rPr>
          <w:rFonts w:ascii="Times New Roman" w:hAnsi="Times New Roman" w:cs="Times New Roman"/>
          <w:b/>
          <w:sz w:val="24"/>
          <w:szCs w:val="24"/>
        </w:rPr>
        <w:t xml:space="preserve">Министерство </w:t>
      </w:r>
      <w:r w:rsidR="003C0C56">
        <w:rPr>
          <w:rFonts w:ascii="Times New Roman" w:hAnsi="Times New Roman" w:cs="Times New Roman"/>
          <w:b/>
          <w:sz w:val="24"/>
          <w:szCs w:val="24"/>
        </w:rPr>
        <w:t>просвещения</w:t>
      </w:r>
      <w:bookmarkStart w:id="1" w:name="_GoBack"/>
      <w:bookmarkEnd w:id="1"/>
      <w:r w:rsidRPr="00386103">
        <w:rPr>
          <w:rFonts w:ascii="Times New Roman" w:hAnsi="Times New Roman" w:cs="Times New Roman"/>
          <w:b/>
          <w:sz w:val="24"/>
          <w:szCs w:val="24"/>
        </w:rPr>
        <w:t xml:space="preserve"> Республики Башкортостан</w:t>
      </w:r>
    </w:p>
    <w:p w:rsidR="00386103" w:rsidRPr="00386103" w:rsidRDefault="00386103" w:rsidP="00386103">
      <w:pPr>
        <w:spacing w:after="0" w:line="408" w:lineRule="auto"/>
        <w:ind w:left="120"/>
        <w:jc w:val="center"/>
        <w:rPr>
          <w:rFonts w:ascii="Times New Roman" w:hAnsi="Times New Roman" w:cs="Times New Roman"/>
          <w:b/>
          <w:sz w:val="24"/>
          <w:szCs w:val="24"/>
        </w:rPr>
      </w:pPr>
      <w:r w:rsidRPr="00386103">
        <w:rPr>
          <w:rFonts w:ascii="Times New Roman" w:hAnsi="Times New Roman" w:cs="Times New Roman"/>
          <w:b/>
          <w:sz w:val="24"/>
          <w:szCs w:val="24"/>
        </w:rPr>
        <w:t>МР Учалинский район РБ</w:t>
      </w:r>
    </w:p>
    <w:p w:rsidR="00386103" w:rsidRPr="00386103" w:rsidRDefault="0098364D" w:rsidP="00386103">
      <w:pPr>
        <w:spacing w:after="0" w:line="408" w:lineRule="auto"/>
        <w:ind w:left="120"/>
        <w:jc w:val="center"/>
        <w:rPr>
          <w:sz w:val="24"/>
          <w:szCs w:val="24"/>
        </w:rPr>
      </w:pPr>
      <w:r>
        <w:rPr>
          <w:rFonts w:ascii="Times New Roman" w:hAnsi="Times New Roman"/>
          <w:b/>
          <w:color w:val="000000"/>
          <w:sz w:val="24"/>
          <w:szCs w:val="24"/>
        </w:rPr>
        <w:t>МБОУ ООШ д.Курама</w:t>
      </w:r>
      <w:r w:rsidR="00386103" w:rsidRPr="00386103">
        <w:rPr>
          <w:rFonts w:ascii="Times New Roman" w:hAnsi="Times New Roman"/>
          <w:b/>
          <w:color w:val="000000"/>
          <w:sz w:val="24"/>
          <w:szCs w:val="24"/>
        </w:rPr>
        <w:t xml:space="preserve"> муниципального района Учалинский район</w:t>
      </w:r>
    </w:p>
    <w:p w:rsidR="00386103" w:rsidRPr="00386103" w:rsidRDefault="00386103" w:rsidP="00386103">
      <w:pPr>
        <w:spacing w:after="0"/>
        <w:ind w:left="120"/>
        <w:rPr>
          <w:sz w:val="24"/>
          <w:szCs w:val="24"/>
        </w:rPr>
      </w:pPr>
    </w:p>
    <w:p w:rsidR="00386103" w:rsidRPr="00386103" w:rsidRDefault="00386103" w:rsidP="00386103">
      <w:pPr>
        <w:spacing w:after="0"/>
        <w:ind w:left="120"/>
      </w:pPr>
    </w:p>
    <w:tbl>
      <w:tblPr>
        <w:tblW w:w="0" w:type="auto"/>
        <w:tblLayout w:type="fixed"/>
        <w:tblLook w:val="04A0" w:firstRow="1" w:lastRow="0" w:firstColumn="1" w:lastColumn="0" w:noHBand="0" w:noVBand="1"/>
      </w:tblPr>
      <w:tblGrid>
        <w:gridCol w:w="3082"/>
        <w:gridCol w:w="3820"/>
        <w:gridCol w:w="3080"/>
      </w:tblGrid>
      <w:tr w:rsidR="00386103" w:rsidRPr="00386103" w:rsidTr="002E4E3A">
        <w:trPr>
          <w:trHeight w:hRule="exact" w:val="274"/>
        </w:trPr>
        <w:tc>
          <w:tcPr>
            <w:tcW w:w="3082" w:type="dxa"/>
            <w:tcMar>
              <w:left w:w="0" w:type="dxa"/>
              <w:right w:w="0" w:type="dxa"/>
            </w:tcMar>
          </w:tcPr>
          <w:p w:rsidR="00386103" w:rsidRPr="00386103" w:rsidRDefault="00386103" w:rsidP="00386103">
            <w:pPr>
              <w:autoSpaceDE w:val="0"/>
              <w:autoSpaceDN w:val="0"/>
              <w:spacing w:before="48" w:after="0" w:line="230" w:lineRule="auto"/>
            </w:pPr>
            <w:r w:rsidRPr="00386103">
              <w:rPr>
                <w:rFonts w:ascii="Times New Roman" w:eastAsia="Times New Roman" w:hAnsi="Times New Roman"/>
                <w:color w:val="000000"/>
                <w:w w:val="102"/>
                <w:sz w:val="20"/>
              </w:rPr>
              <w:t>РАССМОТРЕНО</w:t>
            </w:r>
          </w:p>
        </w:tc>
        <w:tc>
          <w:tcPr>
            <w:tcW w:w="3820" w:type="dxa"/>
            <w:tcMar>
              <w:left w:w="0" w:type="dxa"/>
              <w:right w:w="0" w:type="dxa"/>
            </w:tcMar>
          </w:tcPr>
          <w:p w:rsidR="00386103" w:rsidRPr="00386103" w:rsidRDefault="00386103" w:rsidP="00386103">
            <w:pPr>
              <w:autoSpaceDE w:val="0"/>
              <w:autoSpaceDN w:val="0"/>
              <w:spacing w:before="48" w:after="0" w:line="230" w:lineRule="auto"/>
              <w:ind w:left="436"/>
            </w:pPr>
            <w:r w:rsidRPr="00386103">
              <w:rPr>
                <w:rFonts w:ascii="Times New Roman" w:eastAsia="Times New Roman" w:hAnsi="Times New Roman"/>
                <w:color w:val="000000"/>
                <w:w w:val="102"/>
                <w:sz w:val="20"/>
              </w:rPr>
              <w:t>СОГЛАСОВАНО</w:t>
            </w:r>
          </w:p>
        </w:tc>
        <w:tc>
          <w:tcPr>
            <w:tcW w:w="3080" w:type="dxa"/>
            <w:tcMar>
              <w:left w:w="0" w:type="dxa"/>
              <w:right w:w="0" w:type="dxa"/>
            </w:tcMar>
          </w:tcPr>
          <w:p w:rsidR="00386103" w:rsidRPr="00386103" w:rsidRDefault="00386103" w:rsidP="00386103">
            <w:pPr>
              <w:autoSpaceDE w:val="0"/>
              <w:autoSpaceDN w:val="0"/>
              <w:spacing w:before="48" w:after="0" w:line="230" w:lineRule="auto"/>
              <w:ind w:left="132"/>
            </w:pPr>
            <w:r w:rsidRPr="00386103">
              <w:rPr>
                <w:rFonts w:ascii="Times New Roman" w:eastAsia="Times New Roman" w:hAnsi="Times New Roman"/>
                <w:color w:val="000000"/>
                <w:w w:val="102"/>
                <w:sz w:val="20"/>
              </w:rPr>
              <w:t>УТВЕРЖДЕНО</w:t>
            </w:r>
          </w:p>
        </w:tc>
      </w:tr>
      <w:tr w:rsidR="00386103" w:rsidRPr="00386103" w:rsidTr="002E4E3A">
        <w:trPr>
          <w:trHeight w:hRule="exact" w:val="200"/>
        </w:trPr>
        <w:tc>
          <w:tcPr>
            <w:tcW w:w="3082" w:type="dxa"/>
            <w:tcMar>
              <w:left w:w="0" w:type="dxa"/>
              <w:right w:w="0" w:type="dxa"/>
            </w:tcMar>
          </w:tcPr>
          <w:p w:rsidR="00386103" w:rsidRPr="00386103" w:rsidRDefault="00386103" w:rsidP="00386103">
            <w:pPr>
              <w:autoSpaceDE w:val="0"/>
              <w:autoSpaceDN w:val="0"/>
              <w:spacing w:after="0" w:line="230" w:lineRule="auto"/>
            </w:pPr>
            <w:r w:rsidRPr="00386103">
              <w:rPr>
                <w:rFonts w:ascii="Times New Roman" w:eastAsia="Times New Roman" w:hAnsi="Times New Roman"/>
                <w:color w:val="000000"/>
                <w:w w:val="102"/>
                <w:sz w:val="20"/>
              </w:rPr>
              <w:t>ШМО естественно-научной</w:t>
            </w:r>
          </w:p>
        </w:tc>
        <w:tc>
          <w:tcPr>
            <w:tcW w:w="3820" w:type="dxa"/>
            <w:tcMar>
              <w:left w:w="0" w:type="dxa"/>
              <w:right w:w="0" w:type="dxa"/>
            </w:tcMar>
          </w:tcPr>
          <w:p w:rsidR="00386103" w:rsidRPr="00386103" w:rsidRDefault="00386103" w:rsidP="00386103">
            <w:pPr>
              <w:autoSpaceDE w:val="0"/>
              <w:autoSpaceDN w:val="0"/>
              <w:spacing w:after="0" w:line="230" w:lineRule="auto"/>
              <w:ind w:left="436"/>
            </w:pPr>
            <w:r w:rsidRPr="00386103">
              <w:rPr>
                <w:rFonts w:ascii="Times New Roman" w:eastAsia="Times New Roman" w:hAnsi="Times New Roman"/>
                <w:color w:val="000000"/>
                <w:w w:val="102"/>
                <w:sz w:val="20"/>
              </w:rPr>
              <w:t>Заместитель директора по УВР</w:t>
            </w:r>
          </w:p>
        </w:tc>
        <w:tc>
          <w:tcPr>
            <w:tcW w:w="3080" w:type="dxa"/>
            <w:tcMar>
              <w:left w:w="0" w:type="dxa"/>
              <w:right w:w="0" w:type="dxa"/>
            </w:tcMar>
          </w:tcPr>
          <w:p w:rsidR="00386103" w:rsidRPr="00386103" w:rsidRDefault="00386103" w:rsidP="00386103">
            <w:pPr>
              <w:autoSpaceDE w:val="0"/>
              <w:autoSpaceDN w:val="0"/>
              <w:spacing w:after="0" w:line="230" w:lineRule="auto"/>
              <w:ind w:left="132"/>
            </w:pPr>
            <w:r w:rsidRPr="00386103">
              <w:rPr>
                <w:rFonts w:ascii="Times New Roman" w:eastAsia="Times New Roman" w:hAnsi="Times New Roman"/>
                <w:color w:val="000000"/>
                <w:w w:val="102"/>
                <w:sz w:val="20"/>
              </w:rPr>
              <w:t>Директор</w:t>
            </w:r>
          </w:p>
        </w:tc>
      </w:tr>
      <w:tr w:rsidR="00386103" w:rsidRPr="00386103" w:rsidTr="002E4E3A">
        <w:trPr>
          <w:trHeight w:hRule="exact" w:val="400"/>
        </w:trPr>
        <w:tc>
          <w:tcPr>
            <w:tcW w:w="3082" w:type="dxa"/>
            <w:tcMar>
              <w:left w:w="0" w:type="dxa"/>
              <w:right w:w="0" w:type="dxa"/>
            </w:tcMar>
          </w:tcPr>
          <w:p w:rsidR="00386103" w:rsidRPr="00386103" w:rsidRDefault="00386103" w:rsidP="00386103">
            <w:pPr>
              <w:autoSpaceDE w:val="0"/>
              <w:autoSpaceDN w:val="0"/>
              <w:spacing w:after="0" w:line="230" w:lineRule="auto"/>
            </w:pPr>
            <w:r w:rsidRPr="00386103">
              <w:rPr>
                <w:rFonts w:ascii="Times New Roman" w:eastAsia="Times New Roman" w:hAnsi="Times New Roman"/>
                <w:color w:val="000000"/>
                <w:w w:val="102"/>
                <w:sz w:val="20"/>
              </w:rPr>
              <w:t>направленности</w:t>
            </w:r>
          </w:p>
        </w:tc>
        <w:tc>
          <w:tcPr>
            <w:tcW w:w="3820" w:type="dxa"/>
            <w:vMerge w:val="restart"/>
            <w:tcMar>
              <w:left w:w="0" w:type="dxa"/>
              <w:right w:w="0" w:type="dxa"/>
            </w:tcMar>
          </w:tcPr>
          <w:p w:rsidR="00386103" w:rsidRPr="00386103" w:rsidRDefault="0098364D" w:rsidP="00386103">
            <w:pPr>
              <w:autoSpaceDE w:val="0"/>
              <w:autoSpaceDN w:val="0"/>
              <w:spacing w:before="198" w:after="0" w:line="230" w:lineRule="auto"/>
              <w:ind w:left="436"/>
            </w:pPr>
            <w:r>
              <w:rPr>
                <w:rFonts w:ascii="Times New Roman" w:eastAsia="Times New Roman" w:hAnsi="Times New Roman"/>
                <w:color w:val="000000"/>
                <w:w w:val="102"/>
                <w:sz w:val="20"/>
              </w:rPr>
              <w:t>______________Ибрагимова С.Ф.</w:t>
            </w:r>
          </w:p>
        </w:tc>
        <w:tc>
          <w:tcPr>
            <w:tcW w:w="3080" w:type="dxa"/>
            <w:vMerge w:val="restart"/>
            <w:tcMar>
              <w:left w:w="0" w:type="dxa"/>
              <w:right w:w="0" w:type="dxa"/>
            </w:tcMar>
          </w:tcPr>
          <w:p w:rsidR="00386103" w:rsidRPr="00386103" w:rsidRDefault="0098364D" w:rsidP="00386103">
            <w:pPr>
              <w:autoSpaceDE w:val="0"/>
              <w:autoSpaceDN w:val="0"/>
              <w:spacing w:before="198" w:after="0" w:line="230" w:lineRule="auto"/>
              <w:ind w:left="132"/>
            </w:pPr>
            <w:r>
              <w:rPr>
                <w:rFonts w:ascii="Times New Roman" w:eastAsia="Times New Roman" w:hAnsi="Times New Roman"/>
                <w:color w:val="000000"/>
                <w:w w:val="102"/>
                <w:sz w:val="20"/>
              </w:rPr>
              <w:t>______________Ибрагимова Г.М.</w:t>
            </w:r>
          </w:p>
        </w:tc>
      </w:tr>
      <w:tr w:rsidR="00386103" w:rsidRPr="00386103" w:rsidTr="002E4E3A">
        <w:trPr>
          <w:trHeight w:hRule="exact" w:val="116"/>
        </w:trPr>
        <w:tc>
          <w:tcPr>
            <w:tcW w:w="3082" w:type="dxa"/>
            <w:vMerge w:val="restart"/>
            <w:tcMar>
              <w:left w:w="0" w:type="dxa"/>
              <w:right w:w="0" w:type="dxa"/>
            </w:tcMar>
          </w:tcPr>
          <w:p w:rsidR="00386103" w:rsidRPr="00386103" w:rsidRDefault="00386103" w:rsidP="00386103">
            <w:pPr>
              <w:autoSpaceDE w:val="0"/>
              <w:autoSpaceDN w:val="0"/>
              <w:spacing w:before="2" w:after="0" w:line="230" w:lineRule="auto"/>
            </w:pPr>
            <w:r w:rsidRPr="00386103">
              <w:rPr>
                <w:rFonts w:ascii="Times New Roman" w:eastAsia="Times New Roman" w:hAnsi="Times New Roman"/>
                <w:color w:val="000000"/>
                <w:w w:val="102"/>
                <w:sz w:val="20"/>
              </w:rPr>
              <w:t>________________________</w:t>
            </w:r>
          </w:p>
        </w:tc>
        <w:tc>
          <w:tcPr>
            <w:tcW w:w="3427" w:type="dxa"/>
            <w:vMerge/>
          </w:tcPr>
          <w:p w:rsidR="00386103" w:rsidRPr="00386103" w:rsidRDefault="00386103" w:rsidP="00386103"/>
        </w:tc>
        <w:tc>
          <w:tcPr>
            <w:tcW w:w="3427" w:type="dxa"/>
            <w:vMerge/>
          </w:tcPr>
          <w:p w:rsidR="00386103" w:rsidRPr="00386103" w:rsidRDefault="00386103" w:rsidP="00386103"/>
        </w:tc>
      </w:tr>
      <w:tr w:rsidR="00386103" w:rsidRPr="00386103" w:rsidTr="002E4E3A">
        <w:trPr>
          <w:trHeight w:hRule="exact" w:val="304"/>
        </w:trPr>
        <w:tc>
          <w:tcPr>
            <w:tcW w:w="3427" w:type="dxa"/>
            <w:vMerge/>
          </w:tcPr>
          <w:p w:rsidR="00386103" w:rsidRPr="00386103" w:rsidRDefault="00386103" w:rsidP="00386103"/>
        </w:tc>
        <w:tc>
          <w:tcPr>
            <w:tcW w:w="3820" w:type="dxa"/>
            <w:tcMar>
              <w:left w:w="0" w:type="dxa"/>
              <w:right w:w="0" w:type="dxa"/>
            </w:tcMar>
          </w:tcPr>
          <w:p w:rsidR="00386103" w:rsidRPr="00386103" w:rsidRDefault="00386103" w:rsidP="00386103">
            <w:pPr>
              <w:autoSpaceDE w:val="0"/>
              <w:autoSpaceDN w:val="0"/>
              <w:spacing w:before="78" w:after="0" w:line="230" w:lineRule="auto"/>
              <w:ind w:left="436"/>
            </w:pPr>
            <w:r w:rsidRPr="00386103">
              <w:rPr>
                <w:rFonts w:ascii="Times New Roman" w:eastAsia="Times New Roman" w:hAnsi="Times New Roman"/>
                <w:color w:val="000000"/>
                <w:w w:val="102"/>
                <w:sz w:val="20"/>
              </w:rPr>
              <w:t>Протокол №1</w:t>
            </w:r>
          </w:p>
        </w:tc>
        <w:tc>
          <w:tcPr>
            <w:tcW w:w="3080" w:type="dxa"/>
            <w:tcMar>
              <w:left w:w="0" w:type="dxa"/>
              <w:right w:w="0" w:type="dxa"/>
            </w:tcMar>
          </w:tcPr>
          <w:p w:rsidR="00386103" w:rsidRPr="00386103" w:rsidRDefault="00386103" w:rsidP="00386103">
            <w:pPr>
              <w:autoSpaceDE w:val="0"/>
              <w:autoSpaceDN w:val="0"/>
              <w:spacing w:before="78" w:after="0" w:line="230" w:lineRule="auto"/>
              <w:ind w:left="132"/>
            </w:pPr>
            <w:r w:rsidRPr="00386103">
              <w:rPr>
                <w:rFonts w:ascii="Times New Roman" w:eastAsia="Times New Roman" w:hAnsi="Times New Roman"/>
                <w:color w:val="000000"/>
                <w:w w:val="102"/>
                <w:sz w:val="20"/>
              </w:rPr>
              <w:t xml:space="preserve">Приказ № </w:t>
            </w:r>
          </w:p>
        </w:tc>
      </w:tr>
      <w:tr w:rsidR="00386103" w:rsidRPr="00386103" w:rsidTr="00386103">
        <w:trPr>
          <w:trHeight w:hRule="exact" w:val="577"/>
        </w:trPr>
        <w:tc>
          <w:tcPr>
            <w:tcW w:w="3082" w:type="dxa"/>
            <w:tcMar>
              <w:left w:w="0" w:type="dxa"/>
              <w:right w:w="0" w:type="dxa"/>
            </w:tcMar>
          </w:tcPr>
          <w:p w:rsidR="00386103" w:rsidRPr="00386103" w:rsidRDefault="00386103" w:rsidP="00386103">
            <w:pPr>
              <w:autoSpaceDE w:val="0"/>
              <w:autoSpaceDN w:val="0"/>
              <w:spacing w:after="0" w:line="230" w:lineRule="auto"/>
            </w:pPr>
            <w:r w:rsidRPr="00386103">
              <w:rPr>
                <w:rFonts w:ascii="Times New Roman" w:eastAsia="Times New Roman" w:hAnsi="Times New Roman"/>
                <w:color w:val="000000"/>
                <w:w w:val="102"/>
                <w:sz w:val="20"/>
              </w:rPr>
              <w:t>Протокол №1</w:t>
            </w:r>
          </w:p>
        </w:tc>
        <w:tc>
          <w:tcPr>
            <w:tcW w:w="3820" w:type="dxa"/>
            <w:vMerge w:val="restart"/>
            <w:tcMar>
              <w:left w:w="0" w:type="dxa"/>
              <w:right w:w="0" w:type="dxa"/>
            </w:tcMar>
          </w:tcPr>
          <w:p w:rsidR="00386103" w:rsidRPr="00386103" w:rsidRDefault="00386103" w:rsidP="00386103">
            <w:pPr>
              <w:autoSpaceDE w:val="0"/>
              <w:autoSpaceDN w:val="0"/>
              <w:spacing w:before="194" w:after="0" w:line="230" w:lineRule="auto"/>
              <w:ind w:left="436"/>
            </w:pPr>
            <w:r w:rsidRPr="00386103">
              <w:rPr>
                <w:rFonts w:ascii="Times New Roman" w:eastAsia="Times New Roman" w:hAnsi="Times New Roman"/>
                <w:color w:val="000000"/>
                <w:w w:val="102"/>
                <w:sz w:val="20"/>
              </w:rPr>
              <w:t>от 29.08.2025 г.</w:t>
            </w:r>
          </w:p>
        </w:tc>
        <w:tc>
          <w:tcPr>
            <w:tcW w:w="3080" w:type="dxa"/>
            <w:vMerge w:val="restart"/>
            <w:tcMar>
              <w:left w:w="0" w:type="dxa"/>
              <w:right w:w="0" w:type="dxa"/>
            </w:tcMar>
          </w:tcPr>
          <w:p w:rsidR="00386103" w:rsidRDefault="00386103" w:rsidP="00386103">
            <w:pPr>
              <w:autoSpaceDE w:val="0"/>
              <w:autoSpaceDN w:val="0"/>
              <w:spacing w:before="194" w:after="0" w:line="230" w:lineRule="auto"/>
              <w:ind w:left="132"/>
              <w:rPr>
                <w:rFonts w:ascii="Times New Roman" w:eastAsia="Times New Roman" w:hAnsi="Times New Roman"/>
                <w:color w:val="000000"/>
                <w:w w:val="102"/>
                <w:sz w:val="20"/>
              </w:rPr>
            </w:pPr>
            <w:r w:rsidRPr="00386103">
              <w:rPr>
                <w:rFonts w:ascii="Times New Roman" w:eastAsia="Times New Roman" w:hAnsi="Times New Roman"/>
                <w:color w:val="000000"/>
                <w:w w:val="102"/>
                <w:sz w:val="20"/>
              </w:rPr>
              <w:t>от 29.08. 2025 г.</w:t>
            </w:r>
          </w:p>
          <w:p w:rsidR="00386103" w:rsidRPr="00386103" w:rsidRDefault="00386103" w:rsidP="00386103">
            <w:pPr>
              <w:autoSpaceDE w:val="0"/>
              <w:autoSpaceDN w:val="0"/>
              <w:spacing w:before="194" w:after="0" w:line="230" w:lineRule="auto"/>
              <w:ind w:left="132"/>
            </w:pPr>
          </w:p>
        </w:tc>
      </w:tr>
    </w:tbl>
    <w:p w:rsidR="005E238F" w:rsidRPr="008A4E28" w:rsidRDefault="005E238F">
      <w:pPr>
        <w:spacing w:after="0"/>
        <w:ind w:left="120"/>
      </w:pPr>
    </w:p>
    <w:p w:rsidR="005E238F" w:rsidRPr="008A4E28" w:rsidRDefault="005E238F">
      <w:pPr>
        <w:spacing w:after="0"/>
        <w:ind w:left="120"/>
      </w:pPr>
    </w:p>
    <w:p w:rsidR="005E238F" w:rsidRPr="008A4E28" w:rsidRDefault="005E238F">
      <w:pPr>
        <w:spacing w:after="0"/>
        <w:ind w:left="120"/>
      </w:pPr>
    </w:p>
    <w:p w:rsidR="005E238F" w:rsidRPr="008A4E28" w:rsidRDefault="005E238F">
      <w:pPr>
        <w:spacing w:after="0"/>
        <w:ind w:left="120"/>
      </w:pPr>
    </w:p>
    <w:p w:rsidR="005E238F" w:rsidRPr="008A4E28" w:rsidRDefault="005E238F">
      <w:pPr>
        <w:spacing w:after="0"/>
        <w:ind w:left="120"/>
      </w:pPr>
    </w:p>
    <w:p w:rsidR="005E238F" w:rsidRPr="008A4E28" w:rsidRDefault="00E92325">
      <w:pPr>
        <w:spacing w:after="0" w:line="408" w:lineRule="auto"/>
        <w:ind w:left="120"/>
        <w:jc w:val="center"/>
      </w:pPr>
      <w:r>
        <w:rPr>
          <w:rFonts w:ascii="Times New Roman" w:hAnsi="Times New Roman"/>
          <w:b/>
          <w:color w:val="000000"/>
          <w:sz w:val="28"/>
        </w:rPr>
        <w:t xml:space="preserve"> РАБОЧАЯ ПРОГРАММА</w:t>
      </w:r>
    </w:p>
    <w:p w:rsidR="005E238F" w:rsidRPr="008A4E28" w:rsidRDefault="008A4E28">
      <w:pPr>
        <w:spacing w:after="0" w:line="408" w:lineRule="auto"/>
        <w:ind w:left="120"/>
        <w:jc w:val="center"/>
      </w:pPr>
      <w:r w:rsidRPr="008A4E28">
        <w:rPr>
          <w:rFonts w:ascii="Times New Roman" w:hAnsi="Times New Roman"/>
          <w:color w:val="000000"/>
          <w:sz w:val="28"/>
        </w:rPr>
        <w:t>(</w:t>
      </w:r>
      <w:r>
        <w:rPr>
          <w:rFonts w:ascii="Times New Roman" w:hAnsi="Times New Roman"/>
          <w:color w:val="000000"/>
          <w:sz w:val="28"/>
        </w:rPr>
        <w:t>ID</w:t>
      </w:r>
      <w:r w:rsidRPr="008A4E28">
        <w:rPr>
          <w:rFonts w:ascii="Times New Roman" w:hAnsi="Times New Roman"/>
          <w:color w:val="000000"/>
          <w:sz w:val="28"/>
        </w:rPr>
        <w:t xml:space="preserve"> 6437818)</w:t>
      </w:r>
    </w:p>
    <w:p w:rsidR="005E238F" w:rsidRPr="008A4E28" w:rsidRDefault="005E238F">
      <w:pPr>
        <w:spacing w:after="0"/>
        <w:ind w:left="120"/>
        <w:jc w:val="center"/>
      </w:pPr>
    </w:p>
    <w:p w:rsidR="005E238F" w:rsidRPr="008A4E28" w:rsidRDefault="008A4E28">
      <w:pPr>
        <w:spacing w:after="0" w:line="408" w:lineRule="auto"/>
        <w:ind w:left="120"/>
        <w:jc w:val="center"/>
      </w:pPr>
      <w:r w:rsidRPr="008A4E28">
        <w:rPr>
          <w:rFonts w:ascii="Times New Roman" w:hAnsi="Times New Roman"/>
          <w:b/>
          <w:color w:val="000000"/>
          <w:sz w:val="28"/>
        </w:rPr>
        <w:t>учебного предмета «Основы безопасности и защиты Родины»</w:t>
      </w:r>
    </w:p>
    <w:p w:rsidR="005E238F" w:rsidRPr="00386103" w:rsidRDefault="008A4E28">
      <w:pPr>
        <w:spacing w:after="0" w:line="408" w:lineRule="auto"/>
        <w:ind w:left="120"/>
        <w:jc w:val="center"/>
        <w:rPr>
          <w:rFonts w:ascii="Times New Roman" w:hAnsi="Times New Roman"/>
          <w:color w:val="000000"/>
          <w:sz w:val="32"/>
        </w:rPr>
      </w:pPr>
      <w:r w:rsidRPr="00386103">
        <w:rPr>
          <w:rFonts w:ascii="Times New Roman" w:hAnsi="Times New Roman"/>
          <w:color w:val="000000"/>
          <w:sz w:val="32"/>
        </w:rPr>
        <w:t xml:space="preserve">для обучающихся 8-9 классов </w:t>
      </w:r>
    </w:p>
    <w:p w:rsidR="00386103" w:rsidRPr="00386103" w:rsidRDefault="00386103" w:rsidP="00386103">
      <w:pPr>
        <w:autoSpaceDE w:val="0"/>
        <w:autoSpaceDN w:val="0"/>
        <w:spacing w:before="70" w:after="0" w:line="230" w:lineRule="auto"/>
        <w:ind w:right="1790"/>
        <w:jc w:val="center"/>
        <w:rPr>
          <w:sz w:val="24"/>
        </w:rPr>
      </w:pPr>
      <w:r w:rsidRPr="00386103">
        <w:rPr>
          <w:rFonts w:ascii="Times New Roman" w:eastAsia="Times New Roman" w:hAnsi="Times New Roman"/>
          <w:color w:val="000000"/>
          <w:sz w:val="28"/>
        </w:rPr>
        <w:t>на 2025-2026  учебный год</w:t>
      </w:r>
    </w:p>
    <w:p w:rsidR="00386103" w:rsidRPr="00386103" w:rsidRDefault="00386103" w:rsidP="00386103">
      <w:pPr>
        <w:autoSpaceDE w:val="0"/>
        <w:autoSpaceDN w:val="0"/>
        <w:spacing w:before="2112" w:after="0" w:line="230" w:lineRule="auto"/>
        <w:ind w:right="30"/>
        <w:jc w:val="right"/>
        <w:rPr>
          <w:sz w:val="24"/>
        </w:rPr>
      </w:pPr>
      <w:r w:rsidRPr="00386103">
        <w:rPr>
          <w:rFonts w:ascii="Times New Roman" w:eastAsia="Times New Roman" w:hAnsi="Times New Roman"/>
          <w:color w:val="000000"/>
          <w:sz w:val="28"/>
        </w:rPr>
        <w:t>Сост</w:t>
      </w:r>
      <w:r w:rsidR="0098364D">
        <w:rPr>
          <w:rFonts w:ascii="Times New Roman" w:eastAsia="Times New Roman" w:hAnsi="Times New Roman"/>
          <w:color w:val="000000"/>
          <w:sz w:val="28"/>
        </w:rPr>
        <w:t>авитель: Гайнуллин Айбулат Файзуллович</w:t>
      </w:r>
    </w:p>
    <w:p w:rsidR="00386103" w:rsidRPr="00386103" w:rsidRDefault="00386103" w:rsidP="00386103">
      <w:pPr>
        <w:autoSpaceDE w:val="0"/>
        <w:autoSpaceDN w:val="0"/>
        <w:spacing w:before="70" w:after="0" w:line="230" w:lineRule="auto"/>
        <w:ind w:right="20"/>
        <w:jc w:val="right"/>
        <w:rPr>
          <w:sz w:val="24"/>
        </w:rPr>
      </w:pPr>
      <w:r w:rsidRPr="00386103">
        <w:rPr>
          <w:rFonts w:ascii="Times New Roman" w:eastAsia="Times New Roman" w:hAnsi="Times New Roman"/>
          <w:color w:val="000000"/>
          <w:sz w:val="28"/>
        </w:rPr>
        <w:t xml:space="preserve">     Учитель ОБЗР</w:t>
      </w:r>
    </w:p>
    <w:p w:rsidR="00386103" w:rsidRPr="00386103" w:rsidRDefault="00386103" w:rsidP="00386103">
      <w:pPr>
        <w:autoSpaceDE w:val="0"/>
        <w:autoSpaceDN w:val="0"/>
        <w:spacing w:after="78" w:line="220" w:lineRule="exact"/>
        <w:rPr>
          <w:sz w:val="24"/>
        </w:rPr>
      </w:pPr>
    </w:p>
    <w:p w:rsidR="00386103" w:rsidRPr="00386103" w:rsidRDefault="00386103" w:rsidP="00386103">
      <w:pPr>
        <w:autoSpaceDE w:val="0"/>
        <w:autoSpaceDN w:val="0"/>
        <w:spacing w:after="0" w:line="230" w:lineRule="auto"/>
        <w:ind w:right="3636"/>
        <w:jc w:val="right"/>
        <w:rPr>
          <w:rFonts w:ascii="Times New Roman" w:eastAsia="Times New Roman" w:hAnsi="Times New Roman"/>
          <w:color w:val="000000"/>
          <w:sz w:val="28"/>
        </w:rPr>
      </w:pPr>
    </w:p>
    <w:p w:rsidR="00386103" w:rsidRPr="00386103" w:rsidRDefault="00386103" w:rsidP="00386103">
      <w:pPr>
        <w:autoSpaceDE w:val="0"/>
        <w:autoSpaceDN w:val="0"/>
        <w:spacing w:after="0" w:line="230" w:lineRule="auto"/>
        <w:ind w:right="3636"/>
        <w:jc w:val="right"/>
        <w:rPr>
          <w:rFonts w:ascii="Times New Roman" w:eastAsia="Times New Roman" w:hAnsi="Times New Roman"/>
          <w:color w:val="000000"/>
          <w:sz w:val="28"/>
        </w:rPr>
      </w:pPr>
    </w:p>
    <w:p w:rsidR="00386103" w:rsidRPr="00386103" w:rsidRDefault="00386103" w:rsidP="00386103">
      <w:pPr>
        <w:autoSpaceDE w:val="0"/>
        <w:autoSpaceDN w:val="0"/>
        <w:spacing w:after="0" w:line="230" w:lineRule="auto"/>
        <w:ind w:right="3636"/>
        <w:jc w:val="right"/>
        <w:rPr>
          <w:rFonts w:ascii="Times New Roman" w:eastAsia="Times New Roman" w:hAnsi="Times New Roman"/>
          <w:color w:val="000000"/>
          <w:sz w:val="28"/>
        </w:rPr>
      </w:pPr>
    </w:p>
    <w:p w:rsidR="00386103" w:rsidRPr="00386103" w:rsidRDefault="00386103" w:rsidP="00386103">
      <w:pPr>
        <w:autoSpaceDE w:val="0"/>
        <w:autoSpaceDN w:val="0"/>
        <w:spacing w:after="0" w:line="230" w:lineRule="auto"/>
        <w:ind w:right="3636"/>
        <w:jc w:val="right"/>
        <w:rPr>
          <w:rFonts w:ascii="Times New Roman" w:eastAsia="Times New Roman" w:hAnsi="Times New Roman"/>
          <w:color w:val="000000"/>
          <w:sz w:val="28"/>
        </w:rPr>
      </w:pPr>
    </w:p>
    <w:p w:rsidR="00386103" w:rsidRPr="00386103" w:rsidRDefault="0098364D" w:rsidP="00386103">
      <w:pPr>
        <w:autoSpaceDE w:val="0"/>
        <w:autoSpaceDN w:val="0"/>
        <w:spacing w:after="0" w:line="230" w:lineRule="auto"/>
        <w:ind w:right="3636"/>
        <w:jc w:val="right"/>
        <w:rPr>
          <w:sz w:val="24"/>
        </w:rPr>
        <w:sectPr w:rsidR="00386103" w:rsidRPr="00386103" w:rsidSect="00B91B3B">
          <w:footerReference w:type="default" r:id="rId7"/>
          <w:pgSz w:w="11900" w:h="16840"/>
          <w:pgMar w:top="298" w:right="1440" w:bottom="1440" w:left="1440" w:header="0" w:footer="0" w:gutter="0"/>
          <w:cols w:space="720" w:equalWidth="0">
            <w:col w:w="9020" w:space="0"/>
          </w:cols>
          <w:titlePg/>
          <w:docGrid w:linePitch="360"/>
        </w:sectPr>
      </w:pPr>
      <w:r>
        <w:rPr>
          <w:rFonts w:ascii="Times New Roman" w:eastAsia="Times New Roman" w:hAnsi="Times New Roman"/>
          <w:color w:val="000000"/>
          <w:sz w:val="28"/>
        </w:rPr>
        <w:t>МБОУ ООШ д.Курама.</w:t>
      </w:r>
    </w:p>
    <w:p w:rsidR="005E238F" w:rsidRPr="00571F24" w:rsidRDefault="008A4E28">
      <w:pPr>
        <w:spacing w:after="0" w:line="264" w:lineRule="auto"/>
        <w:ind w:left="120"/>
        <w:jc w:val="both"/>
        <w:rPr>
          <w:sz w:val="24"/>
          <w:szCs w:val="24"/>
        </w:rPr>
      </w:pPr>
      <w:bookmarkStart w:id="2" w:name="block-48789786"/>
      <w:bookmarkEnd w:id="0"/>
      <w:r w:rsidRPr="00571F24">
        <w:rPr>
          <w:rFonts w:ascii="Times New Roman" w:hAnsi="Times New Roman"/>
          <w:b/>
          <w:color w:val="000000"/>
          <w:sz w:val="24"/>
          <w:szCs w:val="24"/>
        </w:rPr>
        <w:lastRenderedPageBreak/>
        <w:t>ПОЯСНИТЕЛЬНАЯ ЗАПИСКА</w:t>
      </w:r>
    </w:p>
    <w:p w:rsidR="005E238F" w:rsidRPr="00571F24" w:rsidRDefault="005E238F">
      <w:pPr>
        <w:spacing w:after="0" w:line="264" w:lineRule="auto"/>
        <w:ind w:left="120"/>
        <w:jc w:val="both"/>
        <w:rPr>
          <w:sz w:val="24"/>
          <w:szCs w:val="24"/>
        </w:rPr>
      </w:pP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Программа ОБЗР обеспечивает:</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возможность выработки и закрепления у обучающихся умений и навыков, необходимых для последующей жизни;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выработку практико-ориентированных компетенций, соответствующих потребностям современности;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реализацию оптимального баланса межпредметных связей и их разумноевзаимодополнение, способствующее формированию практических умений и навыков.</w:t>
      </w:r>
    </w:p>
    <w:p w:rsidR="005E238F" w:rsidRPr="00571F24" w:rsidRDefault="008A4E28">
      <w:pPr>
        <w:spacing w:after="0"/>
        <w:ind w:left="120"/>
        <w:jc w:val="both"/>
        <w:rPr>
          <w:sz w:val="24"/>
          <w:szCs w:val="24"/>
        </w:rPr>
      </w:pPr>
      <w:r w:rsidRPr="00571F24">
        <w:rPr>
          <w:rFonts w:ascii="Times New Roman" w:hAnsi="Times New Roman"/>
          <w:b/>
          <w:color w:val="000000"/>
          <w:sz w:val="24"/>
          <w:szCs w:val="24"/>
        </w:rPr>
        <w:t>ОБЩАЯ ХАРАКТЕРИСТИКА УЧЕБНОГО ПРЕДМЕТА «ОСНОВЫ БЕЗОПАСНОСТИ И ЗАЩИТЫ РОДИНЫ»</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1 «Безопасное и устойчивое развитие личности, общества, государства»;</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2 «Военная подготовка. Основы военных знаний»;</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3 «Культура безопасности жизнедеятельности в современном обществе»;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4 «Безопасность в быту»;</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5 «Безопасность на транспорте»;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6 «Безопасность в общественных местах»;</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7 «Безопасность в природной среде»;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8 «Основы медицинских знаний. Оказание первой помощи»;</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9 «Безопасность в социуме»;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10 «Безопасность в информационном пространстве»;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модуль № 11 «Основы противодействия экстремизму и терроризму».</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 xml:space="preserve">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w:t>
      </w:r>
      <w:r w:rsidRPr="00571F24">
        <w:rPr>
          <w:rFonts w:ascii="Times New Roman" w:hAnsi="Times New Roman"/>
          <w:color w:val="333333"/>
          <w:sz w:val="24"/>
          <w:szCs w:val="24"/>
        </w:rPr>
        <w:lastRenderedPageBreak/>
        <w:t>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E238F" w:rsidRPr="00571F24" w:rsidRDefault="005E238F">
      <w:pPr>
        <w:spacing w:after="0"/>
        <w:ind w:left="120"/>
        <w:rPr>
          <w:sz w:val="24"/>
          <w:szCs w:val="24"/>
        </w:rPr>
      </w:pPr>
    </w:p>
    <w:p w:rsidR="005E238F" w:rsidRPr="00571F24" w:rsidRDefault="008A4E28">
      <w:pPr>
        <w:spacing w:after="0" w:line="264" w:lineRule="auto"/>
        <w:ind w:firstLine="600"/>
        <w:jc w:val="both"/>
        <w:rPr>
          <w:sz w:val="24"/>
          <w:szCs w:val="24"/>
        </w:rPr>
      </w:pPr>
      <w:r w:rsidRPr="00571F24">
        <w:rPr>
          <w:rFonts w:ascii="Times New Roman" w:hAnsi="Times New Roman"/>
          <w:color w:val="000000"/>
          <w:sz w:val="24"/>
          <w:szCs w:val="24"/>
        </w:rPr>
        <w:t>При этом центральной проблемой безопасности жизнедеятельности остаётся сохранение жизни и здоровья каждого человека.</w:t>
      </w:r>
    </w:p>
    <w:p w:rsidR="005E238F" w:rsidRPr="00571F24" w:rsidRDefault="005E238F">
      <w:pPr>
        <w:spacing w:after="0" w:line="264" w:lineRule="auto"/>
        <w:ind w:left="120"/>
        <w:rPr>
          <w:sz w:val="24"/>
          <w:szCs w:val="24"/>
        </w:rPr>
      </w:pPr>
    </w:p>
    <w:p w:rsidR="005E238F" w:rsidRPr="00571F24" w:rsidRDefault="008A4E28">
      <w:pPr>
        <w:spacing w:after="0" w:line="264" w:lineRule="auto"/>
        <w:ind w:firstLine="600"/>
        <w:jc w:val="both"/>
        <w:rPr>
          <w:sz w:val="24"/>
          <w:szCs w:val="24"/>
        </w:rPr>
      </w:pPr>
      <w:r w:rsidRPr="00571F24">
        <w:rPr>
          <w:rFonts w:ascii="Times New Roman" w:hAnsi="Times New Roman"/>
          <w:color w:val="000000"/>
          <w:sz w:val="24"/>
          <w:szCs w:val="24"/>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5E238F" w:rsidRPr="00571F24" w:rsidRDefault="005E238F">
      <w:pPr>
        <w:spacing w:after="0"/>
        <w:ind w:left="120"/>
        <w:rPr>
          <w:sz w:val="24"/>
          <w:szCs w:val="24"/>
        </w:rPr>
      </w:pPr>
    </w:p>
    <w:p w:rsidR="005E238F" w:rsidRPr="00571F24" w:rsidRDefault="008A4E28">
      <w:pPr>
        <w:spacing w:after="0" w:line="264" w:lineRule="auto"/>
        <w:ind w:firstLine="600"/>
        <w:jc w:val="both"/>
        <w:rPr>
          <w:sz w:val="24"/>
          <w:szCs w:val="24"/>
        </w:rPr>
      </w:pPr>
      <w:r w:rsidRPr="00571F24">
        <w:rPr>
          <w:rFonts w:ascii="Times New Roman" w:hAnsi="Times New Roman"/>
          <w:color w:val="000000"/>
          <w:sz w:val="24"/>
          <w:szCs w:val="24"/>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w:t>
      </w:r>
      <w:r w:rsidRPr="00571F24">
        <w:rPr>
          <w:rFonts w:ascii="Times New Roman" w:hAnsi="Times New Roman"/>
          <w:color w:val="000000"/>
          <w:sz w:val="24"/>
          <w:szCs w:val="24"/>
        </w:rPr>
        <w:lastRenderedPageBreak/>
        <w:t>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000000"/>
          <w:sz w:val="24"/>
          <w:szCs w:val="24"/>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E238F" w:rsidRPr="00571F24" w:rsidRDefault="008A4E28">
      <w:pPr>
        <w:spacing w:after="0" w:line="264" w:lineRule="auto"/>
        <w:ind w:firstLine="600"/>
        <w:jc w:val="both"/>
        <w:rPr>
          <w:sz w:val="24"/>
          <w:szCs w:val="24"/>
        </w:rPr>
      </w:pPr>
      <w:r w:rsidRPr="00571F24">
        <w:rPr>
          <w:rFonts w:ascii="Times New Roman" w:hAnsi="Times New Roman"/>
          <w:color w:val="000000"/>
          <w:sz w:val="24"/>
          <w:szCs w:val="24"/>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E238F" w:rsidRPr="00571F24" w:rsidRDefault="005E238F">
      <w:pPr>
        <w:spacing w:after="0" w:line="264" w:lineRule="auto"/>
        <w:ind w:left="120"/>
        <w:rPr>
          <w:sz w:val="24"/>
          <w:szCs w:val="24"/>
        </w:rPr>
      </w:pPr>
    </w:p>
    <w:p w:rsidR="005E238F" w:rsidRPr="00571F24" w:rsidRDefault="005E238F">
      <w:pPr>
        <w:spacing w:after="0" w:line="264" w:lineRule="auto"/>
        <w:ind w:left="120"/>
        <w:rPr>
          <w:sz w:val="24"/>
          <w:szCs w:val="24"/>
        </w:rPr>
      </w:pPr>
    </w:p>
    <w:p w:rsidR="005E238F" w:rsidRPr="00571F24" w:rsidRDefault="008A4E28">
      <w:pPr>
        <w:spacing w:after="0" w:line="264" w:lineRule="auto"/>
        <w:ind w:left="120"/>
        <w:jc w:val="both"/>
        <w:rPr>
          <w:sz w:val="24"/>
          <w:szCs w:val="24"/>
        </w:rPr>
      </w:pPr>
      <w:r w:rsidRPr="00571F24">
        <w:rPr>
          <w:rFonts w:ascii="Times New Roman" w:hAnsi="Times New Roman"/>
          <w:b/>
          <w:color w:val="000000"/>
          <w:sz w:val="24"/>
          <w:szCs w:val="24"/>
        </w:rPr>
        <w:t>ЦЕЛЬ ИЗУЧЕНИЯ УЧЕБНОГО ПРЕДМЕТА «ОСНОВЫ БЕЗОПАСНОСТИ И ЗАЩИТЫ РОДИНЫ»</w:t>
      </w:r>
    </w:p>
    <w:p w:rsidR="005E238F" w:rsidRPr="00571F24" w:rsidRDefault="005E238F">
      <w:pPr>
        <w:spacing w:after="0" w:line="48" w:lineRule="auto"/>
        <w:ind w:left="120"/>
        <w:jc w:val="both"/>
        <w:rPr>
          <w:sz w:val="24"/>
          <w:szCs w:val="24"/>
        </w:rPr>
      </w:pP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E238F" w:rsidRPr="00571F24" w:rsidRDefault="005E238F">
      <w:pPr>
        <w:spacing w:after="0" w:line="264" w:lineRule="auto"/>
        <w:ind w:left="120"/>
        <w:jc w:val="both"/>
        <w:rPr>
          <w:sz w:val="24"/>
          <w:szCs w:val="24"/>
        </w:rPr>
      </w:pPr>
    </w:p>
    <w:p w:rsidR="005E238F" w:rsidRPr="00571F24" w:rsidRDefault="008A4E28">
      <w:pPr>
        <w:spacing w:after="0" w:line="264" w:lineRule="auto"/>
        <w:ind w:left="120"/>
        <w:jc w:val="both"/>
        <w:rPr>
          <w:sz w:val="24"/>
          <w:szCs w:val="24"/>
        </w:rPr>
      </w:pPr>
      <w:r w:rsidRPr="00571F24">
        <w:rPr>
          <w:rFonts w:ascii="Times New Roman" w:hAnsi="Times New Roman"/>
          <w:b/>
          <w:color w:val="000000"/>
          <w:sz w:val="24"/>
          <w:szCs w:val="24"/>
        </w:rPr>
        <w:t>МЕСТО ПРЕДМЕТА В УЧЕБНОМ ПЛАНЕ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E238F" w:rsidRPr="00571F24" w:rsidRDefault="005E238F">
      <w:pPr>
        <w:rPr>
          <w:sz w:val="24"/>
          <w:szCs w:val="24"/>
        </w:rPr>
        <w:sectPr w:rsidR="005E238F" w:rsidRPr="00571F24">
          <w:footerReference w:type="default" r:id="rId8"/>
          <w:pgSz w:w="11906" w:h="16383"/>
          <w:pgMar w:top="1134" w:right="850" w:bottom="1134" w:left="1701" w:header="720" w:footer="720" w:gutter="0"/>
          <w:cols w:space="720"/>
        </w:sectPr>
      </w:pPr>
    </w:p>
    <w:p w:rsidR="005E238F" w:rsidRPr="00571F24" w:rsidRDefault="008A4E28">
      <w:pPr>
        <w:spacing w:after="0" w:line="264" w:lineRule="auto"/>
        <w:ind w:left="120"/>
        <w:jc w:val="both"/>
        <w:rPr>
          <w:sz w:val="24"/>
          <w:szCs w:val="24"/>
        </w:rPr>
      </w:pPr>
      <w:bookmarkStart w:id="3" w:name="block-48789787"/>
      <w:bookmarkEnd w:id="2"/>
      <w:r w:rsidRPr="00571F24">
        <w:rPr>
          <w:rFonts w:ascii="Times New Roman" w:hAnsi="Times New Roman"/>
          <w:b/>
          <w:color w:val="000000"/>
          <w:sz w:val="24"/>
          <w:szCs w:val="24"/>
        </w:rPr>
        <w:lastRenderedPageBreak/>
        <w:t>СОДЕРЖАНИЕ УЧЕБНОГО ПРЕДМЕТА</w:t>
      </w:r>
    </w:p>
    <w:p w:rsidR="005E238F" w:rsidRPr="00571F24" w:rsidRDefault="005E238F">
      <w:pPr>
        <w:spacing w:after="0" w:line="120" w:lineRule="auto"/>
        <w:ind w:left="120"/>
        <w:jc w:val="both"/>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1 «Безопасное и устойчивое развитие личности, общества, государства»: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стратегия национальной безопасности, национальные интересы и угрозы национальной безопасности;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чрезвычайные ситуации природного, техногенного и биолого-социального характера;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информирование и оповещение населения о чрезвычайных ситуациях, система ОКСИОН;</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история развития гражданской обороны;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сигнал «Внимание всем!», порядок действий населения при его получении;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средства индивидуальной и коллективной защиты населения, порядок пользования фильтрующим противогазом;</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эвакуация населения в условиях чрезвычайных ситуаций, порядок действий населения при объявлении эвакуации;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современная армия, воинская обязанность и военная служба, добровольная и обязательная подготовка к службе в армии.</w:t>
      </w:r>
    </w:p>
    <w:p w:rsidR="005E238F" w:rsidRPr="00571F24" w:rsidRDefault="005E238F">
      <w:pPr>
        <w:spacing w:after="0" w:line="120" w:lineRule="auto"/>
        <w:ind w:left="120"/>
        <w:rPr>
          <w:sz w:val="24"/>
          <w:szCs w:val="24"/>
        </w:rPr>
      </w:pPr>
    </w:p>
    <w:p w:rsidR="005E238F" w:rsidRPr="00571F24" w:rsidRDefault="008A4E28">
      <w:pPr>
        <w:spacing w:after="0" w:line="252" w:lineRule="auto"/>
        <w:ind w:left="120"/>
        <w:rPr>
          <w:sz w:val="24"/>
          <w:szCs w:val="24"/>
        </w:rPr>
      </w:pPr>
      <w:r w:rsidRPr="00571F24">
        <w:rPr>
          <w:rFonts w:ascii="Times New Roman" w:hAnsi="Times New Roman"/>
          <w:b/>
          <w:color w:val="000000"/>
          <w:sz w:val="24"/>
          <w:szCs w:val="24"/>
        </w:rPr>
        <w:t>Модуль № 2 «Военная подготовка. Основы военных знаний»: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история возникновения и развития Вооруженных Сил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этапы становления современных Вооруженных Сил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основные направления подготовки к военной службе;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организационная структура Вооруженных Сил Российской Федерации; </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функции и основные задачи современных Вооруженных Сил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особенности видов и родов войск Вооруженных Сил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воинские символы современных Вооруженных Сил Российской Федерации;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организационно-штатная структура и боевые возможности отделения, задачи отделения в различных видах боя; </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состав, назначение, характеристики, порядок размещения современных средств индивидуальной бронезащиты и экипировки военнослужащего;</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история создания общевоинских уставов;</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lastRenderedPageBreak/>
        <w:t>этапы становления современных общевоинских уставов;</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сущность единоначалия;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командиры (начальники) и подчинённые;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старшие и младшие;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приказ (приказание), порядок его отдачи и выполнения;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воинские звания и военная форма одежды;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воинская дисциплина, её сущность и значение;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обязанности военнослужащих по соблюдению требований воинской дисциплины;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способы достижения воинской дисциплины;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положения Строевого устава;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обязанности военнослужащих перед построением и в строю;</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5E238F" w:rsidRPr="00571F24" w:rsidRDefault="005E238F">
      <w:pPr>
        <w:spacing w:after="0" w:line="120" w:lineRule="auto"/>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3 «Культура безопасности жизнедеятельности в современном обществе»: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безопасность жизнедеятельности: ключевые понятия и значение для человека;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смысл понятий «опасность», «безопасность», «риск», «культура безопасности жизнедеятельности»;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источники и факторы опасности, их классификация;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общие принципы безопасного поведения;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понятия опасной и чрезвычайной ситуации, сходство и различия опасной и чрезвычайной ситуации;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механизм перерастания повседневной ситуации в чрезвычайную ситуацию, правила поведения в опасных и чрезвычайных ситуациях.</w:t>
      </w:r>
    </w:p>
    <w:p w:rsidR="005E238F" w:rsidRPr="00571F24" w:rsidRDefault="005E238F">
      <w:pPr>
        <w:spacing w:after="0" w:line="120" w:lineRule="auto"/>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4 «Безопасность в быту»:</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основные источники опасности в быту и их классификация;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защита прав потребителя, сроки годности и состав продуктов питания;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бытовые отравления и причины их возникновения;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признаки отравления, приёмы и правила оказания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комплектования и хранения домашней аптечки;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бытовые травмы и правила их предупреждения, приёмы и правила оказания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обращения с газовыми и электрическими приборами; приемы и правила оказания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поведения в подъезде и лифте, а также при входе и выходе из них;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пожар и факторы его развития;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условия и причины возникновения пожаров, их возможные последствия, приёмы и правила оказания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первичные средства пожаротушения;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вызова экстренных служб и порядок взаимодействия с ними, ответственность за ложные сообщения;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lastRenderedPageBreak/>
        <w:t>права, обязанности и ответственность граждан в области пожарной безопасности;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ситуации криминогенного характера; </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поведения с малознакомыми людьми;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меры по предотвращению проникновения злоумышленников в дом, правила поведения при попытке проникновения в дом посторонних;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классификация аварийных ситуаций на коммунальных системах жизнеобеспечения;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предупреждения возможных аварий на коммунальных системах, порядок действий при авариях на коммунальных системах.</w:t>
      </w:r>
    </w:p>
    <w:p w:rsidR="005E238F" w:rsidRPr="00571F24" w:rsidRDefault="005E238F">
      <w:pPr>
        <w:spacing w:after="0"/>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5 «Безопасность на транспорте»: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 xml:space="preserve">правила дорожного движения и их значение; </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условия обеспечения безопасности участников дорожного движения;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дорожного движения и дорожные знаки для пешеходов;</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«дорожные ловушки» и правила их предупреждения; световозвращающие элементы и правила их применения;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дорожного движения для пассажиров;</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обязанности пассажиров маршрутных транспортных средств, ремень безопасности и правила его применения;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пассажиров в маршрутных транспортных средствах при опасных и чрезвычайных ситуациях;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поведения пассажира мотоцикла;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дорожного движения для водителя велосипеда, мопеда и иных средств индивидуальной мобильности;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дорожные знаки для водителя велосипеда, сигналы велосипедиста;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подготовки велосипеда к пользованию;</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дорожно-транспортные происшествия и причины их возникновения;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основные факторы риска возникновения дорожно-транспортных происшествий;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очевидца дорожно-транспортного происшествия;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пожаре на транспорте;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особенности различных видов транспорта (внеуличного, железнодорожного, водного, воздушного);</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приёмы и правила оказания первой помощи при различных травмах в результате чрезвычайных ситуаций на транспорте.</w:t>
      </w:r>
    </w:p>
    <w:p w:rsidR="005E238F" w:rsidRPr="00571F24" w:rsidRDefault="005E238F">
      <w:pPr>
        <w:spacing w:after="0" w:line="120" w:lineRule="auto"/>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6 «Безопасность в общественных местах»: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общественные места и их характеристики, потенциальные источники опасности в общественных местах;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вызова экстренных служб и порядок взаимодействия с ними;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массовые мероприятия и правила подготовки к ним;</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беспорядках в местах массового пребывания людей;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попадании в толпу и давку;</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обнаружении угрозы возникновения пожара;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lastRenderedPageBreak/>
        <w:t>порядок действий при эвакуации из общественных мест и зданий;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опасности криминогенного и антиобщественного характера в общественных местах, порядок действий при их возникновении;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взаимодействии с правоохранительными органами.</w:t>
      </w:r>
    </w:p>
    <w:p w:rsidR="005E238F" w:rsidRPr="00571F24" w:rsidRDefault="005E238F">
      <w:pPr>
        <w:spacing w:after="0"/>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7 «Безопасность в природной среде»: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природные чрезвычайные ситуации и их классификация;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опасности в природной среде: дикие животные, змеи, насекомые и паукообразные, ядовитые грибы и растения;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автономные условия, их особенности и опасности, правила подготовки к длительному автономному существованию;</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автономном пребывании в природной среде;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ориентирования на местности, способы подачи сигналов бедствия;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природные пожары, их виды и опасности, факторы и причины их возникновения, порядок действий при нахождении в зоне природного пожара;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безопасного поведения в горах;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снежные лавины, их характеристики и опасности, порядок действий, необходимый для снижения риска попадания в лавину;</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камнепады, их характеристики и опасности, порядок действий, необходимых для снижения риска попадания под камнепад;</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сели, их характеристики и опасности, порядок действий при попадании в зону селя;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оползни, их характеристики и опасности, порядок действий при начале оползня;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общие правила безопасного поведения на водоёмах, правила купания на оборудованных и необорудованных пляжах;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наводнения, их характеристики и опасности, порядок действий при наводнении;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цунами, их характеристики и опасности, порядок действий при нахождении в зоне цунами;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ураганы, смерчи, их характеристики и опасности, порядок действий при ураганах, бурях и смерчах;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грозы, их характеристики и опасности, порядок действий при попадании в грозу;</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смысл понятий «экология» и «экологическая культура», значение экологии для устойчивого развития общества;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безопасного поведения при неблагоприятной экологической обстановке (загрязнении атмосферы).</w:t>
      </w:r>
    </w:p>
    <w:p w:rsidR="005E238F" w:rsidRPr="00571F24" w:rsidRDefault="005E238F">
      <w:pPr>
        <w:spacing w:after="0" w:line="120" w:lineRule="auto"/>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lastRenderedPageBreak/>
        <w:t>Модуль № 8 «Основы медицинских знаний. Оказание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смысл понятий «здоровье» и «здоровый образ жизни», их содержание и значение для человека;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факторы, влияющие на здоровье человека, опасность вредных привычек;</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элементы здорового образа жизни, ответственность за сохранение здоровья;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понятие «инфекционные заболевания», причины их возникновения;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механизм распространения инфекционных заболеваний, меры их профилактики и защиты от них;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понятие «неинфекционные заболевания» и их классификация, факторы риска неинфекционных заболеваний;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меры профилактики неинфекционных заболеваний и защиты от них;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диспансеризация и её задачи;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понятия «психическое здоровье» и «психологическое благополучие»;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стресс и его влияние на человека, меры профилактики стресса, способы саморегуляции эмоциональных состояний;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понятие «первая помощь» и обязанность по её оказанию, универсальный алгоритм оказания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назначение и состав аптечки первой помощи;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порядок действий при оказании первой помощи в различных ситуациях, приёмы психологической поддержки пострадавшего.</w:t>
      </w:r>
    </w:p>
    <w:p w:rsidR="005E238F" w:rsidRPr="00571F24" w:rsidRDefault="005E238F">
      <w:pPr>
        <w:spacing w:after="0" w:line="120" w:lineRule="auto"/>
        <w:ind w:left="120"/>
        <w:rPr>
          <w:sz w:val="24"/>
          <w:szCs w:val="24"/>
        </w:rPr>
      </w:pPr>
    </w:p>
    <w:p w:rsidR="005E238F" w:rsidRPr="00571F24" w:rsidRDefault="008A4E28">
      <w:pPr>
        <w:spacing w:after="0" w:line="264" w:lineRule="auto"/>
        <w:ind w:left="120"/>
        <w:rPr>
          <w:sz w:val="24"/>
          <w:szCs w:val="24"/>
        </w:rPr>
      </w:pPr>
      <w:r w:rsidRPr="00571F24">
        <w:rPr>
          <w:rFonts w:ascii="Times New Roman" w:hAnsi="Times New Roman"/>
          <w:b/>
          <w:color w:val="000000"/>
          <w:sz w:val="24"/>
          <w:szCs w:val="24"/>
        </w:rPr>
        <w:t>Модуль № 9 «Безопасность в социуме»: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общение и его значение для человека, способы эффективного общения;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понятие «конфликт» и стадии его развития, факторы и причины развития конфликта;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поведения для снижения риска конфликта и порядок действий при его опасных проявлениях;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способ разрешения конфликта с помощью третьей стороны (медиатора);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опасные формы проявления конфликта: агрессия, домашнее насилие и буллинг;</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манипуляции в ходе межличностного общения, приёмы распознавания манипуляций и способы противостояния им;</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lastRenderedPageBreak/>
        <w:t>современные молодёжные увлечения и опасности, связанные с ними, правила безопасного поведения;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безопасной коммуникации с незнакомыми людьми.</w:t>
      </w:r>
    </w:p>
    <w:p w:rsidR="005E238F" w:rsidRPr="00571F24" w:rsidRDefault="005E238F">
      <w:pPr>
        <w:spacing w:after="0" w:line="120" w:lineRule="auto"/>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10 «Безопасность в информационном пространстве»: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понятие «цифровая среда», её характеристики и примеры информационных и компьютерных угроз, положительные возможности цифровой среды;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риски и угрозы при использовании Интернета;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общие принципы безопасного поведения, необходимые для предупреждения возникновения опасных ситуаций в личном цифровом пространстве;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опасные явления цифровой среды: вредоносные программы и приложения и их разновидности;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кибергигиены, необходимые для предупреждения возникновения опасных ситуаций в цифровой среде;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основные виды опасного и запрещённого контента в Интернете и его признаки, приёмы распознавания опасностей при использовании Интернета;</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противоправные действия в Интернете;</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E238F" w:rsidRPr="00571F24" w:rsidRDefault="005E238F">
      <w:pPr>
        <w:spacing w:after="0"/>
        <w:ind w:left="120"/>
        <w:rPr>
          <w:sz w:val="24"/>
          <w:szCs w:val="24"/>
        </w:rPr>
      </w:pPr>
    </w:p>
    <w:p w:rsidR="005E238F" w:rsidRPr="00571F24" w:rsidRDefault="008A4E28">
      <w:pPr>
        <w:spacing w:after="0"/>
        <w:ind w:left="120"/>
        <w:rPr>
          <w:sz w:val="24"/>
          <w:szCs w:val="24"/>
        </w:rPr>
      </w:pPr>
      <w:r w:rsidRPr="00571F24">
        <w:rPr>
          <w:rFonts w:ascii="Times New Roman" w:hAnsi="Times New Roman"/>
          <w:b/>
          <w:color w:val="000000"/>
          <w:sz w:val="24"/>
          <w:szCs w:val="24"/>
        </w:rPr>
        <w:t>Модуль № 11 «Основы противодействия экстремизму и терроризму»:</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понятия «экстремизм» и «терроризм», их содержание, причины, возможные варианты проявления и последствия;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цели и формы проявления террористических актов, их последствия, уровни террористической опасности;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основы общественно-государственной системы противодействия экстремизму и терроризму, контртеррористическая операция и её цели;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признаки вовлечения в террористическую деятельность, правила антитеррористического поведения;</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признаки угроз и подготовки различных форм терактов, порядок действий при их обнаружении;</w:t>
      </w:r>
    </w:p>
    <w:p w:rsidR="005E238F" w:rsidRPr="00571F24" w:rsidRDefault="008A4E28">
      <w:pPr>
        <w:spacing w:after="0"/>
        <w:ind w:firstLine="600"/>
        <w:jc w:val="both"/>
        <w:rPr>
          <w:sz w:val="24"/>
          <w:szCs w:val="24"/>
        </w:rPr>
      </w:pPr>
      <w:r w:rsidRPr="00571F24">
        <w:rPr>
          <w:rFonts w:ascii="Times New Roman" w:hAnsi="Times New Roman"/>
          <w:color w:val="000000"/>
          <w:sz w:val="24"/>
          <w:szCs w:val="24"/>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E238F" w:rsidRPr="00571F24" w:rsidRDefault="005E238F">
      <w:pPr>
        <w:rPr>
          <w:sz w:val="24"/>
          <w:szCs w:val="24"/>
        </w:rPr>
        <w:sectPr w:rsidR="005E238F" w:rsidRPr="00571F24">
          <w:pgSz w:w="11906" w:h="16383"/>
          <w:pgMar w:top="1134" w:right="850" w:bottom="1134" w:left="1701" w:header="720" w:footer="720" w:gutter="0"/>
          <w:cols w:space="720"/>
        </w:sectPr>
      </w:pPr>
    </w:p>
    <w:p w:rsidR="005E238F" w:rsidRPr="00571F24" w:rsidRDefault="005E238F">
      <w:pPr>
        <w:spacing w:after="0"/>
        <w:ind w:left="120"/>
        <w:rPr>
          <w:sz w:val="24"/>
          <w:szCs w:val="24"/>
        </w:rPr>
      </w:pPr>
      <w:bookmarkStart w:id="4" w:name="block-48789788"/>
      <w:bookmarkEnd w:id="3"/>
    </w:p>
    <w:p w:rsidR="005E238F" w:rsidRPr="00571F24" w:rsidRDefault="008A4E28">
      <w:pPr>
        <w:spacing w:after="0" w:line="264" w:lineRule="auto"/>
        <w:ind w:left="120"/>
        <w:jc w:val="both"/>
        <w:rPr>
          <w:sz w:val="24"/>
          <w:szCs w:val="24"/>
        </w:rPr>
      </w:pPr>
      <w:r w:rsidRPr="00571F24">
        <w:rPr>
          <w:rFonts w:ascii="Times New Roman" w:hAnsi="Times New Roman"/>
          <w:b/>
          <w:color w:val="000000"/>
          <w:sz w:val="24"/>
          <w:szCs w:val="24"/>
        </w:rPr>
        <w:t>ПЛАНИРУЕМЫЕ ОБРАЗОВАТЕЛЬНЫЕ РЕЗУЛЬТАТЫ</w:t>
      </w:r>
    </w:p>
    <w:p w:rsidR="005E238F" w:rsidRPr="00571F24" w:rsidRDefault="005E238F">
      <w:pPr>
        <w:spacing w:after="0" w:line="264" w:lineRule="auto"/>
        <w:ind w:left="120"/>
        <w:jc w:val="both"/>
        <w:rPr>
          <w:sz w:val="24"/>
          <w:szCs w:val="24"/>
        </w:rPr>
      </w:pPr>
    </w:p>
    <w:p w:rsidR="005E238F" w:rsidRPr="00571F24" w:rsidRDefault="008A4E28">
      <w:pPr>
        <w:spacing w:after="0"/>
        <w:ind w:left="120"/>
        <w:jc w:val="both"/>
        <w:rPr>
          <w:sz w:val="24"/>
          <w:szCs w:val="24"/>
        </w:rPr>
      </w:pPr>
      <w:r w:rsidRPr="00571F24">
        <w:rPr>
          <w:rFonts w:ascii="Times New Roman" w:hAnsi="Times New Roman"/>
          <w:b/>
          <w:color w:val="333333"/>
          <w:sz w:val="24"/>
          <w:szCs w:val="24"/>
        </w:rPr>
        <w:t>ЛИЧНОСТНЫЕ РЕЗУЛЬТАТЫ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Личностные результаты изучения ОБЗР включают:</w:t>
      </w:r>
    </w:p>
    <w:p w:rsidR="005E238F" w:rsidRPr="00571F24" w:rsidRDefault="008A4E28">
      <w:pPr>
        <w:spacing w:after="0"/>
        <w:ind w:firstLine="600"/>
        <w:jc w:val="both"/>
        <w:rPr>
          <w:sz w:val="24"/>
          <w:szCs w:val="24"/>
        </w:rPr>
      </w:pPr>
      <w:r w:rsidRPr="00571F24">
        <w:rPr>
          <w:rFonts w:ascii="Times New Roman" w:hAnsi="Times New Roman"/>
          <w:b/>
          <w:color w:val="333333"/>
          <w:sz w:val="24"/>
          <w:szCs w:val="24"/>
        </w:rPr>
        <w:t>1) патриотическое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формирование чувства гордости за свою Родину, ответственного отношения к выполнению конституционного долга – защите Отечества;</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2) гражданское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активное участие в жизни семьи, организации, местного сообщества, родного края, страны;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неприятие любых форм экстремизма, дискриминации;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представление о способах противодействия коррупции;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готовность к участию в гуманитарной деятельности (волонтёрство, помощь людям, нуждающимся в ней);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3) духовно-нравственное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ориентация на моральные ценности и нормы в ситуациях нравственного выбора;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формирование личности безопасного типа, осознанного и ответственного отношения к личной безопасности и безопасности других людей;</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4) эстетическое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формирование гармоничной личности, развитие способности воспринимать, ценить и создавать прекрасное в повседневной жизни;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понимание взаимозависимости счастливого юношества и безопасного личного поведения в повседневной жизни;</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5) ценности научного познания: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lastRenderedPageBreak/>
        <w:t>6) физическое воспитание, формирование культуры здоровья и эмоционального благополучия: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осознание ценности жизни;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соблюдение правил безопасности, в том числе навыков безопасного поведения в Интернет–среде;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умение принимать себя и других людей, не осуждая;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умение осознавать эмоциональное состояние своё и других людей, уметь управлять собственным эмоциональным состоянием;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сформированность навыка рефлексии, признание своего права на ошибку и такого же права другого человека;</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7) трудовое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готовность адаптироваться в профессиональной среде;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уважение к труду и результатам трудовой деятельности;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8) экологическое воспитание: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осознание своей роли как гражданина и потребителя в условиях взаимосвязи природной, технологической и социальной сред;</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готовность к участию в практической деятельности экологической направленности;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E238F" w:rsidRPr="00571F24" w:rsidRDefault="005E238F">
      <w:pPr>
        <w:spacing w:after="0"/>
        <w:ind w:left="120"/>
        <w:jc w:val="both"/>
        <w:rPr>
          <w:sz w:val="24"/>
          <w:szCs w:val="24"/>
        </w:rPr>
      </w:pPr>
    </w:p>
    <w:p w:rsidR="005E238F" w:rsidRPr="00571F24" w:rsidRDefault="008A4E28">
      <w:pPr>
        <w:spacing w:after="0"/>
        <w:ind w:left="120"/>
        <w:jc w:val="both"/>
        <w:rPr>
          <w:sz w:val="24"/>
          <w:szCs w:val="24"/>
        </w:rPr>
      </w:pPr>
      <w:r w:rsidRPr="00571F24">
        <w:rPr>
          <w:rFonts w:ascii="Times New Roman" w:hAnsi="Times New Roman"/>
          <w:b/>
          <w:color w:val="333333"/>
          <w:sz w:val="24"/>
          <w:szCs w:val="24"/>
        </w:rPr>
        <w:t>МЕТАПРЕДМЕТНЫЕ РЕЗУЛЬТАТЫ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Познавательные универсальные учебные действия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Базовые логические действия: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выявлять и характеризовать существенные признаки объектов (явлений);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устанавливать существенный признак классификации, основания для обобщения и сравнения, критерии проводимого анализа;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 учётом предложенной задачи выявлять закономерности и противоречия в рассматриваемых фактах, данных и наблюдениях;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предлагать критерии для выявления закономерностей и противоречий;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выявлять дефицит информации, данных, необходимых для решения поставленной задачи;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Базовые исследовательские действия: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lastRenderedPageBreak/>
        <w:t>Работа с информацией: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выбирать, анализировать, систематизировать и интерпретировать информацию различных видов и форм представления;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эффективно запоминать и систематизировать информацию;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овладение системой универсальных познавательных действий обеспечивает сформированность когнитивных навыков обучающихся.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Коммуникативные универсальные учебные действия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Общение: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сопоставлять свои суждения с суждениями других участников диалога, обнаруживать различие и сходство позиций;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Регулятивные универсальные учебные действия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Самоорганизация: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выявлять проблемные вопросы, требующие решения в жизненных и учебных ситуациях;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Самоконтроль, эмоциональный интеллект:</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оценивать соответствие результата цели и условиям;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управлять собственными эмоциями и не поддаваться эмоциям других людей, выявлять и анализировать их причины;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ставить себя на место другого человека, понимать мотивы и намерения другого человека, регулировать способ выражения эмоций;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осознанно относиться к другому человеку, его мнению, признавать право на ошибку свою и чужую;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быть открытым себе и другим людям, осознавать невозможность контроля всего вокруг.</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Совместная деятельность:</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и использовать преимущества командной и индивидуальной работы при решении конкретной учебной задачи;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E238F" w:rsidRPr="00571F24" w:rsidRDefault="008A4E28">
      <w:pPr>
        <w:spacing w:after="0"/>
        <w:ind w:firstLine="600"/>
        <w:rPr>
          <w:sz w:val="24"/>
          <w:szCs w:val="24"/>
        </w:rPr>
      </w:pPr>
      <w:bookmarkStart w:id="5" w:name="_Toc134720971"/>
      <w:bookmarkStart w:id="6" w:name="_Toc161857405"/>
      <w:bookmarkEnd w:id="5"/>
      <w:bookmarkEnd w:id="6"/>
      <w:r w:rsidRPr="00571F24">
        <w:rPr>
          <w:rFonts w:ascii="Times New Roman" w:hAnsi="Times New Roman"/>
          <w:b/>
          <w:color w:val="333333"/>
          <w:sz w:val="24"/>
          <w:szCs w:val="24"/>
        </w:rPr>
        <w:t>ПРЕДМЕТНЫЕ РЕЗУЛЬТАТЫ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Предметные результаты по ОБЗР должны обеспечивать:</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w:t>
      </w:r>
      <w:r w:rsidRPr="00571F24">
        <w:rPr>
          <w:rFonts w:ascii="Times New Roman" w:hAnsi="Times New Roman"/>
          <w:color w:val="333333"/>
          <w:sz w:val="24"/>
          <w:szCs w:val="24"/>
        </w:rPr>
        <w:lastRenderedPageBreak/>
        <w:t>«Внимание всем!»; знание об индивидуальных и коллективных мерах защиты и сформированность представлений о порядке их применения;</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 назначении, боевых свойствах и общем устройстве стрелкового оружия;</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 xml:space="preserve">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w:t>
      </w:r>
      <w:r w:rsidRPr="00571F24">
        <w:rPr>
          <w:rFonts w:ascii="Times New Roman" w:hAnsi="Times New Roman"/>
          <w:color w:val="333333"/>
          <w:sz w:val="24"/>
          <w:szCs w:val="24"/>
        </w:rPr>
        <w:lastRenderedPageBreak/>
        <w:t>деятельность, умение распознавать опасности вовлечения; знания правил безопасного поведения при угрозе или в случае террористического акта;</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E238F" w:rsidRPr="00571F24" w:rsidRDefault="008A4E28">
      <w:pPr>
        <w:numPr>
          <w:ilvl w:val="0"/>
          <w:numId w:val="1"/>
        </w:numPr>
        <w:spacing w:after="0" w:line="264" w:lineRule="auto"/>
        <w:jc w:val="both"/>
        <w:rPr>
          <w:sz w:val="24"/>
          <w:szCs w:val="24"/>
        </w:rPr>
      </w:pPr>
      <w:r w:rsidRPr="00571F24">
        <w:rPr>
          <w:rFonts w:ascii="Times New Roman" w:hAnsi="Times New Roman"/>
          <w:color w:val="333333"/>
          <w:sz w:val="24"/>
          <w:szCs w:val="24"/>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Достижение результатов освоения программы ОБЗР обеспечивается посредством достижения предметных результатов освоения модулей ОБЗР.</w:t>
      </w:r>
    </w:p>
    <w:p w:rsidR="005E238F" w:rsidRPr="00571F24" w:rsidRDefault="008A4E28">
      <w:pPr>
        <w:spacing w:after="0"/>
        <w:ind w:firstLine="600"/>
        <w:jc w:val="both"/>
        <w:rPr>
          <w:sz w:val="24"/>
          <w:szCs w:val="24"/>
        </w:rPr>
      </w:pPr>
      <w:r w:rsidRPr="00571F24">
        <w:rPr>
          <w:rFonts w:ascii="Times New Roman" w:hAnsi="Times New Roman"/>
          <w:b/>
          <w:color w:val="333333"/>
          <w:sz w:val="24"/>
          <w:szCs w:val="24"/>
        </w:rPr>
        <w:t xml:space="preserve">8 КЛАСС </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1 «Безопасное и устойчивое развитие личности, общества, государства»: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значение Конституции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содержание статей 2, 4, 20, 41, 42, 58, 59 Конституции Российской Федерации, пояснять их значение для личности и общества;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понятия «национальные интересы» и «угрозы национальной безопасности», приводить примеры;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классификацию чрезвычайных ситуаций по масштабам и источникам возникновения, приводить примеры;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способы информирования и оповещения населения о чрезвычайных ситуациях;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порядок действий населения при объявлении эвакуации;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современное состояние Вооружённых Сил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приводить примеры применения Вооружённых Сил Российской Федерациив борьбе с неонацизмом и международным терроризмом;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понятия «воинская обязанность», «военная служба»;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содержание подготовки к службе в армии.</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2 «Военная подготовка. Основы военных знаний»: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об истории зарождения и развития Вооруженных Сил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владеть информацией о направлениях подготовки к военной службе;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необходимость подготовки к военной службе по основным направлениям;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осознавать значимость каждого направления подготовки к военной службе в решении комплексных задач;</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составе, предназначении видов и родов Вооруженных Сил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понимать функции и задачи Вооруженных Сил Российской Федерации на современном этапе;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значимость военной присяги для формирования образа российского военнослужащего – защитника Отечества;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об основных образцах вооружения и военной техники;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классификации видов вооружения и военной техники;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об основных тактико-технических характеристиках вооружения и военной техники;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об организационной структуре отделения и задачах личного состава в бою;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современных элементах экипировки и бронезащиты военнослужащего;</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алгоритм надевания экипировки и средств бронезащиты;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вооружении отделения и тактико-технических характеристиках стрелкового оружия;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основные характеристики стрелкового оружия и ручных гранат;</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историю создания уставов и этапов становления современных общевоинских уставов Вооруженных Сил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структуру современных общевоинских уставов и понимать их значение для повседневной жизнедеятельности войск;</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принцип единоначалия, принятый в Вооруженных Силах Российской Федерации;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порядке подчиненности и взаимоотношениях военнослужащих;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порядок отдачи приказа (приказания) и их выполнения;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различать воинские звания и образцы военной формы одежды;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воинской дисциплине, ее сущности и значении;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понимать принципы достижения воинской дисциплины;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уметь оценивать риски нарушения воинской дисциплины;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основные положения Строевого устава;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обязанности военнослужащего перед построением и в строю;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строевые приёмы на месте без оружия;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выполнять строевые приёмы на месте без оружия.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3 «Культура безопасности жизнедеятельности в современном обществе»: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значение безопасности жизнедеятельности для человека;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смысл понятий «опасность», «безопасность», «риск», «культура безопасности жизнедеятельности»;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и характеризовать источники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и обосновывать общие принципы безопасного поведения; моделировать реальные ситуации и решать ситуационные задачи;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сходство и различия опасной и чрезвычайной ситуаций;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механизм перерастания повседневной ситуации в чрезвычайную ситуацию;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приводить примеры различных угроз безопасности и характеризовать 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раскрывать и обосновывать правила поведения в опасных и чрезвычайных ситуациях.</w:t>
      </w:r>
    </w:p>
    <w:p w:rsidR="005E238F" w:rsidRPr="00571F24" w:rsidRDefault="008A4E28">
      <w:pPr>
        <w:spacing w:after="0"/>
        <w:ind w:firstLine="600"/>
        <w:jc w:val="both"/>
        <w:rPr>
          <w:sz w:val="24"/>
          <w:szCs w:val="24"/>
        </w:rPr>
      </w:pPr>
      <w:r w:rsidRPr="00571F24">
        <w:rPr>
          <w:rFonts w:ascii="Times New Roman" w:hAnsi="Times New Roman"/>
          <w:b/>
          <w:color w:val="333333"/>
          <w:sz w:val="24"/>
          <w:szCs w:val="24"/>
        </w:rPr>
        <w:t>Предметные результаты по модулю № 4 «Безопасность в быту»:</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особенности жизнеобеспечения жилища;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основные источники опасности в быту;</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права потребителя, выработать навыки безопасного выбора продуктов питания;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бытовые отравления и причины их возникновения;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признаки отравления, иметь навыки профилактики пищевых отравлений;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и приёмы оказания первой помощи, иметь навыки безопасных действий при отравлениях, промывании желудка;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бытовые травмы и объяснять правила их предупреждения;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безопасного обращения с инструментами;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меры предосторожности от укусов различных животных;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владеть правилами комплектования и хранения домашней аптечки;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владеть правилами безопасного поведения и иметь навыки безопасных действий при обращении с газовыми и электрическими приборами;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владеть правилами безопасного поведения и иметь навыки безопасных действий при опасных ситуациях в подъезде и лифте;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владеть правилами и иметь навыки приёмов оказания первой помощи при отравлении газом и электротравме;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пожар, его факторы и стадии развития;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условия и причины возникновения пожаров, характеризовать их возможные последствия;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при пожаре дома, на балконе, в подъезде, в лифте;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правильного использования первичных средств пожаротушения, оказания первой помощи;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права, обязанности и иметь представление об ответственности граждан в области пожарной безопасности;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порядок и иметь навыки вызова экстренных служб; знать порядок взаимодействия с экстренным службами;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об ответственности за ложные сообщения;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меры по предотвращению проникновения злоумышленников в дом;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ситуации криминогенного характера;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поведения с малознакомыми людьми;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поведения и иметь навыки безопасных действий при попытке проникновения в дом посторонних;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аварийные ситуации на коммунальных системах жизнеобеспечения;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иметь навыки безопасных действий при авариях на коммунальных системах жизнеобеспечения.</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5 «Безопасность на транспорте»: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дорожного движения и объяснять их значение;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перечислять и характеризовать участников дорожного движения и элементы дороги;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условия обеспечения безопасности участников дорожного движения;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дорожного движения для пешеходов;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и характеризовать дорожные знаки для пешеходов;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«дорожные ловушки» и объяснять правила их предупреждения;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безопасного перехода дороги;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применения световозвращающих элементов;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дорожного движения для пассажиров;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обязанности пассажиров маршрутных транспортных средств;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применения ремня безопасности и детских удерживающих устройств;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пассажиров при опасных и чрезвычайных ситуациях в маршрутных транспортных средствах;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поведения пассажира мотоцикла;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дорожного движения для водителя велосипеда, мопеда, лиц, использующих средства индивидуальной мобильности;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дорожные знаки для водителя велосипеда, сигналы велосипедиста;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подготовки и выработать навыки безопасного использования велосипеда;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требования правил дорожного движения к водителю мотоцикла;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дорожно-транспортные происшествия и характеризовать причины их возникновения;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очевидца дорожно-транспортного происшествия;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порядок действий при пожаре на транспорте;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особенности и опасности на различных видах транспорта (внеуличного, железнодорожного, водного, воздушного);</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обязанности пассажиров отдельных видов транспорта;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безопасного поведения пассажиров при различных происшествиях на отдельных видах транспорта;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и иметь навыки оказания первой помощи при различных травмах в результате чрезвычайных ситуаций на транспорте;</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знать способы извлечения пострадавшего из транспорта.</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6 «Безопасность в общественных местах»: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общественные места;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потенциальные источники опасности в общественных местах;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вызова экстренных служб и порядок взаимодействия с ними;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уметь планировать действия в случае возникновения опасной или чрезвычайной ситуации;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риски массовых мероприятий и объяснять правила подготовки к посещению массовых мероприятий;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иметь навыки безопасного поведения при беспорядках в местах массового пребывания людей;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при попадании в толпу и давку;</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при обнаружении угрозы возникновения пожара;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и иметь навыки безопасных действий при эвакуации из общественных мест и зданий;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навыки безопасных действий при обрушениях зданий и сооружений;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опасности криминогенного и антиобщественного характера в общественных местах;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действий при взаимодействии с правоохранительными органами.</w:t>
      </w:r>
    </w:p>
    <w:p w:rsidR="005E238F" w:rsidRPr="00571F24" w:rsidRDefault="008A4E28">
      <w:pPr>
        <w:spacing w:after="0"/>
        <w:ind w:firstLine="600"/>
        <w:jc w:val="both"/>
        <w:rPr>
          <w:sz w:val="24"/>
          <w:szCs w:val="24"/>
        </w:rPr>
      </w:pPr>
      <w:r w:rsidRPr="00571F24">
        <w:rPr>
          <w:rFonts w:ascii="Times New Roman" w:hAnsi="Times New Roman"/>
          <w:b/>
          <w:color w:val="333333"/>
          <w:sz w:val="24"/>
          <w:szCs w:val="24"/>
        </w:rPr>
        <w:t>9 КЛАСС</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7 «Безопасность в природной среде»: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и характеризовать чрезвычайные ситуации природного характера;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опасности в природной среде: дикие животные, змеи, насекомые и паукообразные, ядовитые грибы и растения;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встрече с дикими животными, змеями, насекомыми и паукообразными;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поведения для снижения риска отравления ядовитыми грибами и растениями;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автономные условия, раскрывать их опасности и порядок подготовки к ним;</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и характеризовать природные пожары и их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факторы и причины возникновения пожаров;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представления о безопасных действиях при нахождении в зоне природного пожара;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правилах безопасного поведения в горах;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снежные лавины, камнепады, сели, оползни, их внешние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общие правила безопасного поведения на водоёмах;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купания, понимать различия между оборудованными и необорудованными пляжами;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само- и взаимопомощи терпящим бедствие на воде;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обнаружении тонущего человека летом и человека в полынье;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поведения при нахождении на плавсредствах и на льду;</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характеризовать наводнения, их внешние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наводнении;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цунами, их внешние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нахождении в зоне цунами;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ураганы, смерчи, их внешние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ураганах и смерчах;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грозы, их внешние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безопасных действий при попадании в грозу;</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землетрясения и извержения вулканов и их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землетрясении, в том числе при попадании под завал;</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нахождении в зоне извержения вулкана;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смысл понятий «экология» и «экологическая культура»;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значение экологии для устойчивого развития общества;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правила безопасного поведения при неблагоприятной экологической обстановке (загрязнении атмосферы).</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8 «Основы медицинских знаний. Оказание первой помощи»: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смысл понятий «здоровье» и «здоровый образ жизни» и их содержание, объяснять значение здоровья для человека;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факторы, влияющие на здоровье человека;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содержание элементов здорового образа жизни, объяснять пагубность вредных привычек;</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обосновывать личную ответственность за сохранение здоровья;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понятие «инфекционные заболевания», объяснять причины их возникновения;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механизм распространения инфекционных заболеваний, выработать навыки соблюдения мер их профилактики и защиты от них;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понятие «неинфекционные заболевания» и давать их классификацию;</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факторы риска неинфекционных заболеваний;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соблюдения мер профилактики неинфекционных заболеваний и защиты от них;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назначение диспансеризации и раскрывать её задачи;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понятия «психическое здоровье» и «психическое благополучие»;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понятие «стресс» и его влияние на человека;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соблюдения мер профилактики стресса, раскрывать способы саморегуляции эмоциональных состояний;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понятие «первая помощь» и её содержание;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состояния, требующие оказания первой помощи;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знать универсальный алгоритм оказания первой помощи; знать назначение и состав аптечки первой помощи;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действий при оказании первой помощи в различных ситуациях;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приёмы психологической поддержки пострадавшего.</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9 «Безопасность в социуме»: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общение и объяснять его значение для человека;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признаки и анализировать способы эффективного общения;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приёмы и иметь навыки соблюдения правил безопасной межличностной коммуникации и комфортного взаимодействия в группе;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признаки конструктивного и деструктивного общения;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понятие «конфликт» и характеризовать стадии его развития, факторы и причины развития;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представление о ситуациях возникновения межличностных и групповых конфликтов;</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безопасные и эффективные способы избегания и разрешения конфликтных ситуаций;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безопасного поведения для снижения риска конфликта и безопасных действий при его опасных проявлениях;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способ разрешения конфликта с помощью третьей стороны (медиатора);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 xml:space="preserve">иметь представление об опасных формах проявления конфликта: агрессия, </w:t>
      </w:r>
      <w:r w:rsidRPr="00571F24">
        <w:rPr>
          <w:rFonts w:ascii="Times New Roman" w:hAnsi="Times New Roman"/>
          <w:color w:val="000000"/>
          <w:sz w:val="24"/>
          <w:szCs w:val="24"/>
        </w:rPr>
        <w:t>домашнее насилие и буллинг</w:t>
      </w:r>
      <w:r w:rsidRPr="00571F24">
        <w:rPr>
          <w:rFonts w:ascii="Times New Roman" w:hAnsi="Times New Roman"/>
          <w:color w:val="333333"/>
          <w:sz w:val="24"/>
          <w:szCs w:val="24"/>
        </w:rPr>
        <w:t>;</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манипуляции в ходе межличностного общения;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приёмы распознавания манипуляций и знать способы противостояния 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современные молодёжные увлечения и опасности, связанные с ними, знать правила безопасного поведения;</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безопасного поведения при коммуникации с незнакомыми людьми.</w:t>
      </w:r>
    </w:p>
    <w:p w:rsidR="005E238F" w:rsidRPr="00571F24" w:rsidRDefault="008A4E28">
      <w:pPr>
        <w:spacing w:after="0" w:line="264" w:lineRule="auto"/>
        <w:ind w:firstLine="600"/>
        <w:jc w:val="both"/>
        <w:rPr>
          <w:sz w:val="24"/>
          <w:szCs w:val="24"/>
        </w:rPr>
      </w:pPr>
      <w:r w:rsidRPr="00571F24">
        <w:rPr>
          <w:rFonts w:ascii="Times New Roman" w:hAnsi="Times New Roman"/>
          <w:b/>
          <w:color w:val="333333"/>
          <w:sz w:val="24"/>
          <w:szCs w:val="24"/>
        </w:rPr>
        <w:t>Предметные результаты по модулю № 10 «Безопасность в информационном пространстве»: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понятие «цифровая среда», её характеристики и приводить примеры информационных и компьютерных угроз;</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объяснять положительные возможности цифровой среды;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риски и угрозы при использовании Интернета;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опасные явления цифровой среды;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классифицировать и оценивать риски вредоносных программ и приложений, их разновидностей;</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соблюдения правил кибергигиены для предупреждения возникновения опасных ситуаций в цифровой среде;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lastRenderedPageBreak/>
        <w:t>характеризовать основные виды опасного и запрещённого контента в Интернете и характеризовать его признаки;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раскрывать приёмы распознавания опасностей при использовании Интернета;</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противоправные действия в Интернете;</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характеризовать деструктивные течения в Интернете, их признаки и опасности;</w:t>
      </w:r>
    </w:p>
    <w:p w:rsidR="005E238F" w:rsidRPr="00571F24" w:rsidRDefault="008A4E28">
      <w:pPr>
        <w:spacing w:after="0" w:line="264" w:lineRule="auto"/>
        <w:ind w:firstLine="600"/>
        <w:jc w:val="both"/>
        <w:rPr>
          <w:sz w:val="24"/>
          <w:szCs w:val="24"/>
        </w:rPr>
      </w:pPr>
      <w:r w:rsidRPr="00571F24">
        <w:rPr>
          <w:rFonts w:ascii="Times New Roman" w:hAnsi="Times New Roman"/>
          <w:color w:val="333333"/>
          <w:sz w:val="24"/>
          <w:szCs w:val="24"/>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E238F" w:rsidRPr="00571F24" w:rsidRDefault="008A4E28">
      <w:pPr>
        <w:spacing w:after="0"/>
        <w:ind w:firstLine="600"/>
        <w:jc w:val="both"/>
        <w:rPr>
          <w:sz w:val="24"/>
          <w:szCs w:val="24"/>
        </w:rPr>
      </w:pPr>
      <w:r w:rsidRPr="00571F24">
        <w:rPr>
          <w:rFonts w:ascii="Times New Roman" w:hAnsi="Times New Roman"/>
          <w:b/>
          <w:color w:val="333333"/>
          <w:sz w:val="24"/>
          <w:szCs w:val="24"/>
        </w:rPr>
        <w:t>Предметные результаты по модулю № 11 «Основы противодействия экстремизму и терроризму»:</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раскрывать цели и формы проявления террористических актов, характеризовать их последствия;</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раскрывать основы общественно-государственной системы, роль личности в противодействии экстремизму и терроризму;</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знать уровни террористической опасности и цели контртеррористической операции;</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характеризовать признаки вовлечения в террористическую деятельность;</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иметь навыки соблюдения правил антитеррористического поведения и безопасных действий при обнаружении признаков вербовки;</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E238F" w:rsidRPr="00571F24" w:rsidRDefault="008A4E28">
      <w:pPr>
        <w:spacing w:after="0"/>
        <w:ind w:firstLine="600"/>
        <w:jc w:val="both"/>
        <w:rPr>
          <w:sz w:val="24"/>
          <w:szCs w:val="24"/>
        </w:rPr>
      </w:pPr>
      <w:r w:rsidRPr="00571F24">
        <w:rPr>
          <w:rFonts w:ascii="Times New Roman" w:hAnsi="Times New Roman"/>
          <w:color w:val="333333"/>
          <w:sz w:val="24"/>
          <w:szCs w:val="24"/>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E238F" w:rsidRPr="00571F24" w:rsidRDefault="005E238F">
      <w:pPr>
        <w:rPr>
          <w:sz w:val="24"/>
          <w:szCs w:val="24"/>
        </w:rPr>
        <w:sectPr w:rsidR="005E238F" w:rsidRPr="00571F24">
          <w:pgSz w:w="11906" w:h="16383"/>
          <w:pgMar w:top="1134" w:right="850" w:bottom="1134" w:left="1701" w:header="720" w:footer="720" w:gutter="0"/>
          <w:cols w:space="720"/>
        </w:sectPr>
      </w:pPr>
    </w:p>
    <w:p w:rsidR="005E238F" w:rsidRDefault="008A4E28">
      <w:pPr>
        <w:spacing w:after="0"/>
        <w:ind w:left="120"/>
      </w:pPr>
      <w:bookmarkStart w:id="7" w:name="block-48789784"/>
      <w:bookmarkEnd w:id="4"/>
      <w:r>
        <w:rPr>
          <w:rFonts w:ascii="Times New Roman" w:hAnsi="Times New Roman"/>
          <w:b/>
          <w:color w:val="000000"/>
          <w:sz w:val="28"/>
        </w:rPr>
        <w:lastRenderedPageBreak/>
        <w:t xml:space="preserve">ТЕМАТИЧЕСКОЕ ПЛАНИРОВАНИЕ </w:t>
      </w:r>
    </w:p>
    <w:p w:rsidR="005E238F" w:rsidRDefault="008A4E2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E238F">
        <w:trPr>
          <w:trHeight w:val="144"/>
          <w:tblCellSpacing w:w="20" w:type="nil"/>
        </w:trPr>
        <w:tc>
          <w:tcPr>
            <w:tcW w:w="456"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 п/п </w:t>
            </w:r>
          </w:p>
          <w:p w:rsidR="005E238F" w:rsidRDefault="005E238F">
            <w:pPr>
              <w:spacing w:after="0"/>
              <w:ind w:left="135"/>
            </w:pPr>
          </w:p>
        </w:tc>
        <w:tc>
          <w:tcPr>
            <w:tcW w:w="3168"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Наименование разделов и тем программы </w:t>
            </w:r>
          </w:p>
          <w:p w:rsidR="005E238F" w:rsidRDefault="005E238F">
            <w:pPr>
              <w:spacing w:after="0"/>
              <w:ind w:left="135"/>
            </w:pPr>
          </w:p>
        </w:tc>
        <w:tc>
          <w:tcPr>
            <w:tcW w:w="0" w:type="auto"/>
            <w:gridSpan w:val="3"/>
            <w:tcMar>
              <w:top w:w="50" w:type="dxa"/>
              <w:left w:w="100" w:type="dxa"/>
            </w:tcMar>
            <w:vAlign w:val="center"/>
          </w:tcPr>
          <w:p w:rsidR="005E238F" w:rsidRDefault="008A4E2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Электронные (цифровые) образовательные ресурсы </w:t>
            </w:r>
          </w:p>
          <w:p w:rsidR="005E238F" w:rsidRDefault="005E238F">
            <w:pPr>
              <w:spacing w:after="0"/>
              <w:ind w:left="135"/>
            </w:pPr>
          </w:p>
        </w:tc>
      </w:tr>
      <w:tr w:rsidR="005E238F">
        <w:trPr>
          <w:trHeight w:val="144"/>
          <w:tblCellSpacing w:w="20" w:type="nil"/>
        </w:trPr>
        <w:tc>
          <w:tcPr>
            <w:tcW w:w="0" w:type="auto"/>
            <w:vMerge/>
            <w:tcBorders>
              <w:top w:val="nil"/>
            </w:tcBorders>
            <w:tcMar>
              <w:top w:w="50" w:type="dxa"/>
              <w:left w:w="100" w:type="dxa"/>
            </w:tcMar>
          </w:tcPr>
          <w:p w:rsidR="005E238F" w:rsidRDefault="005E238F"/>
        </w:tc>
        <w:tc>
          <w:tcPr>
            <w:tcW w:w="0" w:type="auto"/>
            <w:vMerge/>
            <w:tcBorders>
              <w:top w:val="nil"/>
            </w:tcBorders>
            <w:tcMar>
              <w:top w:w="50" w:type="dxa"/>
              <w:left w:w="100" w:type="dxa"/>
            </w:tcMar>
          </w:tcPr>
          <w:p w:rsidR="005E238F" w:rsidRDefault="005E238F"/>
        </w:tc>
        <w:tc>
          <w:tcPr>
            <w:tcW w:w="966"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Всего </w:t>
            </w:r>
          </w:p>
          <w:p w:rsidR="005E238F" w:rsidRDefault="005E238F">
            <w:pPr>
              <w:spacing w:after="0"/>
              <w:ind w:left="135"/>
            </w:pPr>
          </w:p>
        </w:tc>
        <w:tc>
          <w:tcPr>
            <w:tcW w:w="1687"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Контрольные работы </w:t>
            </w:r>
          </w:p>
          <w:p w:rsidR="005E238F" w:rsidRDefault="005E238F">
            <w:pPr>
              <w:spacing w:after="0"/>
              <w:ind w:left="135"/>
            </w:pPr>
          </w:p>
        </w:tc>
        <w:tc>
          <w:tcPr>
            <w:tcW w:w="1774"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Практические работы </w:t>
            </w:r>
          </w:p>
          <w:p w:rsidR="005E238F" w:rsidRDefault="005E238F">
            <w:pPr>
              <w:spacing w:after="0"/>
              <w:ind w:left="135"/>
            </w:pPr>
          </w:p>
        </w:tc>
        <w:tc>
          <w:tcPr>
            <w:tcW w:w="0" w:type="auto"/>
            <w:vMerge/>
            <w:tcBorders>
              <w:top w:val="nil"/>
            </w:tcBorders>
            <w:tcMar>
              <w:top w:w="50" w:type="dxa"/>
              <w:left w:w="100" w:type="dxa"/>
            </w:tcMar>
          </w:tcPr>
          <w:p w:rsidR="005E238F" w:rsidRDefault="005E238F"/>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1</w:t>
            </w:r>
          </w:p>
        </w:tc>
        <w:tc>
          <w:tcPr>
            <w:tcW w:w="3168"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2</w:t>
            </w:r>
          </w:p>
        </w:tc>
        <w:tc>
          <w:tcPr>
            <w:tcW w:w="3168"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9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3</w:t>
            </w:r>
          </w:p>
        </w:tc>
        <w:tc>
          <w:tcPr>
            <w:tcW w:w="3168"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4</w:t>
            </w:r>
          </w:p>
        </w:tc>
        <w:tc>
          <w:tcPr>
            <w:tcW w:w="3168" w:type="dxa"/>
            <w:tcMar>
              <w:top w:w="50" w:type="dxa"/>
              <w:left w:w="100" w:type="dxa"/>
            </w:tcMar>
            <w:vAlign w:val="center"/>
          </w:tcPr>
          <w:p w:rsidR="005E238F" w:rsidRDefault="008A4E28">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5</w:t>
            </w:r>
          </w:p>
        </w:tc>
        <w:tc>
          <w:tcPr>
            <w:tcW w:w="3168" w:type="dxa"/>
            <w:tcMar>
              <w:top w:w="50" w:type="dxa"/>
              <w:left w:w="100" w:type="dxa"/>
            </w:tcMar>
            <w:vAlign w:val="center"/>
          </w:tcPr>
          <w:p w:rsidR="005E238F" w:rsidRDefault="008A4E28">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rsidRPr="008A4E28">
        <w:trPr>
          <w:trHeight w:val="144"/>
          <w:tblCellSpacing w:w="20" w:type="nil"/>
        </w:trPr>
        <w:tc>
          <w:tcPr>
            <w:tcW w:w="456" w:type="dxa"/>
            <w:tcMar>
              <w:top w:w="50" w:type="dxa"/>
              <w:left w:w="100" w:type="dxa"/>
            </w:tcMar>
            <w:vAlign w:val="center"/>
          </w:tcPr>
          <w:p w:rsidR="005E238F" w:rsidRDefault="008A4E28">
            <w:pPr>
              <w:spacing w:after="0"/>
            </w:pPr>
            <w:r>
              <w:rPr>
                <w:rFonts w:ascii="Times New Roman" w:hAnsi="Times New Roman"/>
                <w:color w:val="000000"/>
                <w:sz w:val="24"/>
              </w:rPr>
              <w:t>6</w:t>
            </w:r>
          </w:p>
        </w:tc>
        <w:tc>
          <w:tcPr>
            <w:tcW w:w="3168"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5E238F" w:rsidRDefault="005E238F">
            <w:pPr>
              <w:spacing w:after="0"/>
              <w:ind w:left="135"/>
              <w:jc w:val="center"/>
            </w:pPr>
          </w:p>
        </w:tc>
        <w:tc>
          <w:tcPr>
            <w:tcW w:w="1774" w:type="dxa"/>
            <w:tcMar>
              <w:top w:w="50" w:type="dxa"/>
              <w:left w:w="100" w:type="dxa"/>
            </w:tcMar>
            <w:vAlign w:val="center"/>
          </w:tcPr>
          <w:p w:rsidR="005E238F" w:rsidRDefault="005E238F">
            <w:pPr>
              <w:spacing w:after="0"/>
              <w:ind w:left="135"/>
              <w:jc w:val="center"/>
            </w:pPr>
          </w:p>
        </w:tc>
        <w:tc>
          <w:tcPr>
            <w:tcW w:w="2615"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419506</w:t>
              </w:r>
            </w:hyperlink>
          </w:p>
        </w:tc>
      </w:tr>
      <w:tr w:rsidR="005E238F">
        <w:trPr>
          <w:trHeight w:val="144"/>
          <w:tblCellSpacing w:w="20" w:type="nil"/>
        </w:trPr>
        <w:tc>
          <w:tcPr>
            <w:tcW w:w="0" w:type="auto"/>
            <w:gridSpan w:val="2"/>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E238F" w:rsidRDefault="005E238F"/>
        </w:tc>
      </w:tr>
    </w:tbl>
    <w:p w:rsidR="005E238F" w:rsidRDefault="005E238F">
      <w:pPr>
        <w:sectPr w:rsidR="005E238F">
          <w:pgSz w:w="16383" w:h="11906" w:orient="landscape"/>
          <w:pgMar w:top="1134" w:right="850" w:bottom="1134" w:left="1701" w:header="720" w:footer="720" w:gutter="0"/>
          <w:cols w:space="720"/>
        </w:sectPr>
      </w:pPr>
    </w:p>
    <w:p w:rsidR="005E238F" w:rsidRDefault="008A4E2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E238F">
        <w:trPr>
          <w:trHeight w:val="144"/>
          <w:tblCellSpacing w:w="20" w:type="nil"/>
        </w:trPr>
        <w:tc>
          <w:tcPr>
            <w:tcW w:w="476"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 п/п </w:t>
            </w:r>
          </w:p>
          <w:p w:rsidR="005E238F" w:rsidRDefault="005E238F">
            <w:pPr>
              <w:spacing w:after="0"/>
              <w:ind w:left="135"/>
            </w:pPr>
          </w:p>
        </w:tc>
        <w:tc>
          <w:tcPr>
            <w:tcW w:w="2816"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Наименование разделов и тем программы </w:t>
            </w:r>
          </w:p>
          <w:p w:rsidR="005E238F" w:rsidRDefault="005E238F">
            <w:pPr>
              <w:spacing w:after="0"/>
              <w:ind w:left="135"/>
            </w:pPr>
          </w:p>
        </w:tc>
        <w:tc>
          <w:tcPr>
            <w:tcW w:w="0" w:type="auto"/>
            <w:gridSpan w:val="3"/>
            <w:tcMar>
              <w:top w:w="50" w:type="dxa"/>
              <w:left w:w="100" w:type="dxa"/>
            </w:tcMar>
            <w:vAlign w:val="center"/>
          </w:tcPr>
          <w:p w:rsidR="005E238F" w:rsidRDefault="008A4E28">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Электронные (цифровые) образовательные ресурсы </w:t>
            </w:r>
          </w:p>
          <w:p w:rsidR="005E238F" w:rsidRDefault="005E238F">
            <w:pPr>
              <w:spacing w:after="0"/>
              <w:ind w:left="135"/>
            </w:pPr>
          </w:p>
        </w:tc>
      </w:tr>
      <w:tr w:rsidR="005E238F">
        <w:trPr>
          <w:trHeight w:val="144"/>
          <w:tblCellSpacing w:w="20" w:type="nil"/>
        </w:trPr>
        <w:tc>
          <w:tcPr>
            <w:tcW w:w="0" w:type="auto"/>
            <w:vMerge/>
            <w:tcBorders>
              <w:top w:val="nil"/>
            </w:tcBorders>
            <w:tcMar>
              <w:top w:w="50" w:type="dxa"/>
              <w:left w:w="100" w:type="dxa"/>
            </w:tcMar>
          </w:tcPr>
          <w:p w:rsidR="005E238F" w:rsidRDefault="005E238F"/>
        </w:tc>
        <w:tc>
          <w:tcPr>
            <w:tcW w:w="0" w:type="auto"/>
            <w:vMerge/>
            <w:tcBorders>
              <w:top w:val="nil"/>
            </w:tcBorders>
            <w:tcMar>
              <w:top w:w="50" w:type="dxa"/>
              <w:left w:w="100" w:type="dxa"/>
            </w:tcMar>
          </w:tcPr>
          <w:p w:rsidR="005E238F" w:rsidRDefault="005E238F"/>
        </w:tc>
        <w:tc>
          <w:tcPr>
            <w:tcW w:w="999"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Всего </w:t>
            </w:r>
          </w:p>
          <w:p w:rsidR="005E238F" w:rsidRDefault="005E238F">
            <w:pPr>
              <w:spacing w:after="0"/>
              <w:ind w:left="135"/>
            </w:pPr>
          </w:p>
        </w:tc>
        <w:tc>
          <w:tcPr>
            <w:tcW w:w="1726"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Контрольные работы </w:t>
            </w:r>
          </w:p>
          <w:p w:rsidR="005E238F" w:rsidRDefault="005E238F">
            <w:pPr>
              <w:spacing w:after="0"/>
              <w:ind w:left="135"/>
            </w:pPr>
          </w:p>
        </w:tc>
        <w:tc>
          <w:tcPr>
            <w:tcW w:w="1811"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Практические работы </w:t>
            </w:r>
          </w:p>
          <w:p w:rsidR="005E238F" w:rsidRDefault="005E238F">
            <w:pPr>
              <w:spacing w:after="0"/>
              <w:ind w:left="135"/>
            </w:pPr>
          </w:p>
        </w:tc>
        <w:tc>
          <w:tcPr>
            <w:tcW w:w="0" w:type="auto"/>
            <w:vMerge/>
            <w:tcBorders>
              <w:top w:val="nil"/>
            </w:tcBorders>
            <w:tcMar>
              <w:top w:w="50" w:type="dxa"/>
              <w:left w:w="100" w:type="dxa"/>
            </w:tcMar>
          </w:tcPr>
          <w:p w:rsidR="005E238F" w:rsidRDefault="005E238F"/>
        </w:tc>
      </w:tr>
      <w:tr w:rsidR="005E238F" w:rsidRPr="008A4E28">
        <w:trPr>
          <w:trHeight w:val="144"/>
          <w:tblCellSpacing w:w="20" w:type="nil"/>
        </w:trPr>
        <w:tc>
          <w:tcPr>
            <w:tcW w:w="476" w:type="dxa"/>
            <w:tcMar>
              <w:top w:w="50" w:type="dxa"/>
              <w:left w:w="100" w:type="dxa"/>
            </w:tcMar>
            <w:vAlign w:val="center"/>
          </w:tcPr>
          <w:p w:rsidR="005E238F" w:rsidRDefault="008A4E28">
            <w:pPr>
              <w:spacing w:after="0"/>
            </w:pPr>
            <w:r>
              <w:rPr>
                <w:rFonts w:ascii="Times New Roman" w:hAnsi="Times New Roman"/>
                <w:color w:val="000000"/>
                <w:sz w:val="24"/>
              </w:rPr>
              <w:t>1</w:t>
            </w:r>
          </w:p>
        </w:tc>
        <w:tc>
          <w:tcPr>
            <w:tcW w:w="2816"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9 </w:t>
            </w:r>
          </w:p>
        </w:tc>
        <w:tc>
          <w:tcPr>
            <w:tcW w:w="1726" w:type="dxa"/>
            <w:tcMar>
              <w:top w:w="50" w:type="dxa"/>
              <w:left w:w="100" w:type="dxa"/>
            </w:tcMar>
            <w:vAlign w:val="center"/>
          </w:tcPr>
          <w:p w:rsidR="005E238F" w:rsidRDefault="005E238F">
            <w:pPr>
              <w:spacing w:after="0"/>
              <w:ind w:left="135"/>
              <w:jc w:val="center"/>
            </w:pPr>
          </w:p>
        </w:tc>
        <w:tc>
          <w:tcPr>
            <w:tcW w:w="1811" w:type="dxa"/>
            <w:tcMar>
              <w:top w:w="50" w:type="dxa"/>
              <w:left w:w="100" w:type="dxa"/>
            </w:tcMar>
            <w:vAlign w:val="center"/>
          </w:tcPr>
          <w:p w:rsidR="005E238F" w:rsidRDefault="005E238F">
            <w:pPr>
              <w:spacing w:after="0"/>
              <w:ind w:left="135"/>
              <w:jc w:val="center"/>
            </w:pPr>
          </w:p>
        </w:tc>
        <w:tc>
          <w:tcPr>
            <w:tcW w:w="2710"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w:t>
              </w:r>
              <w:r>
                <w:rPr>
                  <w:rFonts w:ascii="Times New Roman" w:hAnsi="Times New Roman"/>
                  <w:color w:val="0000FF"/>
                  <w:u w:val="single"/>
                </w:rPr>
                <w:t>b</w:t>
              </w:r>
              <w:r w:rsidRPr="008A4E28">
                <w:rPr>
                  <w:rFonts w:ascii="Times New Roman" w:hAnsi="Times New Roman"/>
                  <w:color w:val="0000FF"/>
                  <w:u w:val="single"/>
                </w:rPr>
                <w:t>590</w:t>
              </w:r>
            </w:hyperlink>
          </w:p>
        </w:tc>
      </w:tr>
      <w:tr w:rsidR="005E238F" w:rsidRPr="008A4E28">
        <w:trPr>
          <w:trHeight w:val="144"/>
          <w:tblCellSpacing w:w="20" w:type="nil"/>
        </w:trPr>
        <w:tc>
          <w:tcPr>
            <w:tcW w:w="476" w:type="dxa"/>
            <w:tcMar>
              <w:top w:w="50" w:type="dxa"/>
              <w:left w:w="100" w:type="dxa"/>
            </w:tcMar>
            <w:vAlign w:val="center"/>
          </w:tcPr>
          <w:p w:rsidR="005E238F" w:rsidRDefault="008A4E28">
            <w:pPr>
              <w:spacing w:after="0"/>
            </w:pPr>
            <w:r>
              <w:rPr>
                <w:rFonts w:ascii="Times New Roman" w:hAnsi="Times New Roman"/>
                <w:color w:val="000000"/>
                <w:sz w:val="24"/>
              </w:rPr>
              <w:t>2</w:t>
            </w:r>
          </w:p>
        </w:tc>
        <w:tc>
          <w:tcPr>
            <w:tcW w:w="2816"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7 </w:t>
            </w:r>
          </w:p>
        </w:tc>
        <w:tc>
          <w:tcPr>
            <w:tcW w:w="1726" w:type="dxa"/>
            <w:tcMar>
              <w:top w:w="50" w:type="dxa"/>
              <w:left w:w="100" w:type="dxa"/>
            </w:tcMar>
            <w:vAlign w:val="center"/>
          </w:tcPr>
          <w:p w:rsidR="005E238F" w:rsidRDefault="005E238F">
            <w:pPr>
              <w:spacing w:after="0"/>
              <w:ind w:left="135"/>
              <w:jc w:val="center"/>
            </w:pPr>
          </w:p>
        </w:tc>
        <w:tc>
          <w:tcPr>
            <w:tcW w:w="1811" w:type="dxa"/>
            <w:tcMar>
              <w:top w:w="50" w:type="dxa"/>
              <w:left w:w="100" w:type="dxa"/>
            </w:tcMar>
            <w:vAlign w:val="center"/>
          </w:tcPr>
          <w:p w:rsidR="005E238F" w:rsidRDefault="005E238F">
            <w:pPr>
              <w:spacing w:after="0"/>
              <w:ind w:left="135"/>
              <w:jc w:val="center"/>
            </w:pPr>
          </w:p>
        </w:tc>
        <w:tc>
          <w:tcPr>
            <w:tcW w:w="2710"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w:t>
              </w:r>
              <w:r>
                <w:rPr>
                  <w:rFonts w:ascii="Times New Roman" w:hAnsi="Times New Roman"/>
                  <w:color w:val="0000FF"/>
                  <w:u w:val="single"/>
                </w:rPr>
                <w:t>b</w:t>
              </w:r>
              <w:r w:rsidRPr="008A4E28">
                <w:rPr>
                  <w:rFonts w:ascii="Times New Roman" w:hAnsi="Times New Roman"/>
                  <w:color w:val="0000FF"/>
                  <w:u w:val="single"/>
                </w:rPr>
                <w:t>590</w:t>
              </w:r>
            </w:hyperlink>
          </w:p>
        </w:tc>
      </w:tr>
      <w:tr w:rsidR="005E238F" w:rsidRPr="008A4E28">
        <w:trPr>
          <w:trHeight w:val="144"/>
          <w:tblCellSpacing w:w="20" w:type="nil"/>
        </w:trPr>
        <w:tc>
          <w:tcPr>
            <w:tcW w:w="476" w:type="dxa"/>
            <w:tcMar>
              <w:top w:w="50" w:type="dxa"/>
              <w:left w:w="100" w:type="dxa"/>
            </w:tcMar>
            <w:vAlign w:val="center"/>
          </w:tcPr>
          <w:p w:rsidR="005E238F" w:rsidRDefault="008A4E28">
            <w:pPr>
              <w:spacing w:after="0"/>
            </w:pPr>
            <w:r>
              <w:rPr>
                <w:rFonts w:ascii="Times New Roman" w:hAnsi="Times New Roman"/>
                <w:color w:val="000000"/>
                <w:sz w:val="24"/>
              </w:rPr>
              <w:t>3</w:t>
            </w:r>
          </w:p>
        </w:tc>
        <w:tc>
          <w:tcPr>
            <w:tcW w:w="2816" w:type="dxa"/>
            <w:tcMar>
              <w:top w:w="50" w:type="dxa"/>
              <w:left w:w="100" w:type="dxa"/>
            </w:tcMar>
            <w:vAlign w:val="center"/>
          </w:tcPr>
          <w:p w:rsidR="005E238F" w:rsidRDefault="008A4E28">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E238F" w:rsidRDefault="005E238F">
            <w:pPr>
              <w:spacing w:after="0"/>
              <w:ind w:left="135"/>
              <w:jc w:val="center"/>
            </w:pPr>
          </w:p>
        </w:tc>
        <w:tc>
          <w:tcPr>
            <w:tcW w:w="1811" w:type="dxa"/>
            <w:tcMar>
              <w:top w:w="50" w:type="dxa"/>
              <w:left w:w="100" w:type="dxa"/>
            </w:tcMar>
            <w:vAlign w:val="center"/>
          </w:tcPr>
          <w:p w:rsidR="005E238F" w:rsidRDefault="005E238F">
            <w:pPr>
              <w:spacing w:after="0"/>
              <w:ind w:left="135"/>
              <w:jc w:val="center"/>
            </w:pPr>
          </w:p>
        </w:tc>
        <w:tc>
          <w:tcPr>
            <w:tcW w:w="2710"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w:t>
              </w:r>
              <w:r>
                <w:rPr>
                  <w:rFonts w:ascii="Times New Roman" w:hAnsi="Times New Roman"/>
                  <w:color w:val="0000FF"/>
                  <w:u w:val="single"/>
                </w:rPr>
                <w:t>b</w:t>
              </w:r>
              <w:r w:rsidRPr="008A4E28">
                <w:rPr>
                  <w:rFonts w:ascii="Times New Roman" w:hAnsi="Times New Roman"/>
                  <w:color w:val="0000FF"/>
                  <w:u w:val="single"/>
                </w:rPr>
                <w:t>590</w:t>
              </w:r>
            </w:hyperlink>
          </w:p>
        </w:tc>
      </w:tr>
      <w:tr w:rsidR="005E238F" w:rsidRPr="008A4E28">
        <w:trPr>
          <w:trHeight w:val="144"/>
          <w:tblCellSpacing w:w="20" w:type="nil"/>
        </w:trPr>
        <w:tc>
          <w:tcPr>
            <w:tcW w:w="476" w:type="dxa"/>
            <w:tcMar>
              <w:top w:w="50" w:type="dxa"/>
              <w:left w:w="100" w:type="dxa"/>
            </w:tcMar>
            <w:vAlign w:val="center"/>
          </w:tcPr>
          <w:p w:rsidR="005E238F" w:rsidRDefault="008A4E28">
            <w:pPr>
              <w:spacing w:after="0"/>
            </w:pPr>
            <w:r>
              <w:rPr>
                <w:rFonts w:ascii="Times New Roman" w:hAnsi="Times New Roman"/>
                <w:color w:val="000000"/>
                <w:sz w:val="24"/>
              </w:rPr>
              <w:t>4</w:t>
            </w:r>
          </w:p>
        </w:tc>
        <w:tc>
          <w:tcPr>
            <w:tcW w:w="2816"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5 </w:t>
            </w:r>
          </w:p>
        </w:tc>
        <w:tc>
          <w:tcPr>
            <w:tcW w:w="1726" w:type="dxa"/>
            <w:tcMar>
              <w:top w:w="50" w:type="dxa"/>
              <w:left w:w="100" w:type="dxa"/>
            </w:tcMar>
            <w:vAlign w:val="center"/>
          </w:tcPr>
          <w:p w:rsidR="005E238F" w:rsidRDefault="005E238F">
            <w:pPr>
              <w:spacing w:after="0"/>
              <w:ind w:left="135"/>
              <w:jc w:val="center"/>
            </w:pPr>
          </w:p>
        </w:tc>
        <w:tc>
          <w:tcPr>
            <w:tcW w:w="1811" w:type="dxa"/>
            <w:tcMar>
              <w:top w:w="50" w:type="dxa"/>
              <w:left w:w="100" w:type="dxa"/>
            </w:tcMar>
            <w:vAlign w:val="center"/>
          </w:tcPr>
          <w:p w:rsidR="005E238F" w:rsidRDefault="005E238F">
            <w:pPr>
              <w:spacing w:after="0"/>
              <w:ind w:left="135"/>
              <w:jc w:val="center"/>
            </w:pPr>
          </w:p>
        </w:tc>
        <w:tc>
          <w:tcPr>
            <w:tcW w:w="2710"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w:t>
              </w:r>
              <w:r>
                <w:rPr>
                  <w:rFonts w:ascii="Times New Roman" w:hAnsi="Times New Roman"/>
                  <w:color w:val="0000FF"/>
                  <w:u w:val="single"/>
                </w:rPr>
                <w:t>b</w:t>
              </w:r>
              <w:r w:rsidRPr="008A4E28">
                <w:rPr>
                  <w:rFonts w:ascii="Times New Roman" w:hAnsi="Times New Roman"/>
                  <w:color w:val="0000FF"/>
                  <w:u w:val="single"/>
                </w:rPr>
                <w:t>590</w:t>
              </w:r>
            </w:hyperlink>
          </w:p>
        </w:tc>
      </w:tr>
      <w:tr w:rsidR="005E238F" w:rsidRPr="008A4E28">
        <w:trPr>
          <w:trHeight w:val="144"/>
          <w:tblCellSpacing w:w="20" w:type="nil"/>
        </w:trPr>
        <w:tc>
          <w:tcPr>
            <w:tcW w:w="476" w:type="dxa"/>
            <w:tcMar>
              <w:top w:w="50" w:type="dxa"/>
              <w:left w:w="100" w:type="dxa"/>
            </w:tcMar>
            <w:vAlign w:val="center"/>
          </w:tcPr>
          <w:p w:rsidR="005E238F" w:rsidRDefault="008A4E28">
            <w:pPr>
              <w:spacing w:after="0"/>
            </w:pPr>
            <w:r>
              <w:rPr>
                <w:rFonts w:ascii="Times New Roman" w:hAnsi="Times New Roman"/>
                <w:color w:val="000000"/>
                <w:sz w:val="24"/>
              </w:rPr>
              <w:t>5</w:t>
            </w:r>
          </w:p>
        </w:tc>
        <w:tc>
          <w:tcPr>
            <w:tcW w:w="2816"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7 </w:t>
            </w:r>
          </w:p>
        </w:tc>
        <w:tc>
          <w:tcPr>
            <w:tcW w:w="1726" w:type="dxa"/>
            <w:tcMar>
              <w:top w:w="50" w:type="dxa"/>
              <w:left w:w="100" w:type="dxa"/>
            </w:tcMar>
            <w:vAlign w:val="center"/>
          </w:tcPr>
          <w:p w:rsidR="005E238F" w:rsidRDefault="005E238F">
            <w:pPr>
              <w:spacing w:after="0"/>
              <w:ind w:left="135"/>
              <w:jc w:val="center"/>
            </w:pPr>
          </w:p>
        </w:tc>
        <w:tc>
          <w:tcPr>
            <w:tcW w:w="1811" w:type="dxa"/>
            <w:tcMar>
              <w:top w:w="50" w:type="dxa"/>
              <w:left w:w="100" w:type="dxa"/>
            </w:tcMar>
            <w:vAlign w:val="center"/>
          </w:tcPr>
          <w:p w:rsidR="005E238F" w:rsidRDefault="005E238F">
            <w:pPr>
              <w:spacing w:after="0"/>
              <w:ind w:left="135"/>
              <w:jc w:val="center"/>
            </w:pPr>
          </w:p>
        </w:tc>
        <w:tc>
          <w:tcPr>
            <w:tcW w:w="2710"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/7</w:t>
              </w:r>
              <w:r>
                <w:rPr>
                  <w:rFonts w:ascii="Times New Roman" w:hAnsi="Times New Roman"/>
                  <w:color w:val="0000FF"/>
                  <w:u w:val="single"/>
                </w:rPr>
                <w:t>f</w:t>
              </w:r>
              <w:r w:rsidRPr="008A4E28">
                <w:rPr>
                  <w:rFonts w:ascii="Times New Roman" w:hAnsi="Times New Roman"/>
                  <w:color w:val="0000FF"/>
                  <w:u w:val="single"/>
                </w:rPr>
                <w:t>41</w:t>
              </w:r>
              <w:r>
                <w:rPr>
                  <w:rFonts w:ascii="Times New Roman" w:hAnsi="Times New Roman"/>
                  <w:color w:val="0000FF"/>
                  <w:u w:val="single"/>
                </w:rPr>
                <w:t>b</w:t>
              </w:r>
              <w:r w:rsidRPr="008A4E28">
                <w:rPr>
                  <w:rFonts w:ascii="Times New Roman" w:hAnsi="Times New Roman"/>
                  <w:color w:val="0000FF"/>
                  <w:u w:val="single"/>
                </w:rPr>
                <w:t>590</w:t>
              </w:r>
            </w:hyperlink>
          </w:p>
        </w:tc>
      </w:tr>
      <w:tr w:rsidR="005E238F">
        <w:trPr>
          <w:trHeight w:val="144"/>
          <w:tblCellSpacing w:w="20" w:type="nil"/>
        </w:trPr>
        <w:tc>
          <w:tcPr>
            <w:tcW w:w="0" w:type="auto"/>
            <w:gridSpan w:val="2"/>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5E238F" w:rsidRDefault="005E238F"/>
        </w:tc>
      </w:tr>
    </w:tbl>
    <w:p w:rsidR="005E238F" w:rsidRDefault="005E238F">
      <w:pPr>
        <w:sectPr w:rsidR="005E238F">
          <w:pgSz w:w="16383" w:h="11906" w:orient="landscape"/>
          <w:pgMar w:top="1134" w:right="850" w:bottom="1134" w:left="1701" w:header="720" w:footer="720" w:gutter="0"/>
          <w:cols w:space="720"/>
        </w:sectPr>
      </w:pPr>
    </w:p>
    <w:p w:rsidR="005E238F" w:rsidRDefault="008A4E28">
      <w:pPr>
        <w:spacing w:after="0"/>
        <w:ind w:left="120"/>
      </w:pPr>
      <w:bookmarkStart w:id="8" w:name="block-48789785"/>
      <w:bookmarkEnd w:id="7"/>
      <w:r>
        <w:rPr>
          <w:rFonts w:ascii="Times New Roman" w:hAnsi="Times New Roman"/>
          <w:b/>
          <w:color w:val="000000"/>
          <w:sz w:val="28"/>
        </w:rPr>
        <w:lastRenderedPageBreak/>
        <w:t xml:space="preserve"> ПОУРОЧНОЕ ПЛАНИРОВАНИЕ </w:t>
      </w:r>
    </w:p>
    <w:p w:rsidR="005E238F" w:rsidRDefault="008A4E2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9"/>
        <w:gridCol w:w="5277"/>
        <w:gridCol w:w="992"/>
        <w:gridCol w:w="1276"/>
        <w:gridCol w:w="1405"/>
        <w:gridCol w:w="1347"/>
        <w:gridCol w:w="2824"/>
      </w:tblGrid>
      <w:tr w:rsidR="005E238F" w:rsidTr="004F492F">
        <w:trPr>
          <w:trHeight w:val="144"/>
          <w:tblCellSpacing w:w="20" w:type="nil"/>
        </w:trPr>
        <w:tc>
          <w:tcPr>
            <w:tcW w:w="919"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 п/п </w:t>
            </w:r>
          </w:p>
          <w:p w:rsidR="005E238F" w:rsidRDefault="005E238F">
            <w:pPr>
              <w:spacing w:after="0"/>
              <w:ind w:left="135"/>
            </w:pPr>
          </w:p>
        </w:tc>
        <w:tc>
          <w:tcPr>
            <w:tcW w:w="5277"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Тема урока </w:t>
            </w:r>
          </w:p>
          <w:p w:rsidR="005E238F" w:rsidRDefault="005E238F">
            <w:pPr>
              <w:spacing w:after="0"/>
              <w:ind w:left="135"/>
            </w:pPr>
          </w:p>
        </w:tc>
        <w:tc>
          <w:tcPr>
            <w:tcW w:w="3673" w:type="dxa"/>
            <w:gridSpan w:val="3"/>
            <w:tcMar>
              <w:top w:w="50" w:type="dxa"/>
              <w:left w:w="100" w:type="dxa"/>
            </w:tcMar>
            <w:vAlign w:val="center"/>
          </w:tcPr>
          <w:p w:rsidR="005E238F" w:rsidRDefault="008A4E2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Дата изучения </w:t>
            </w:r>
          </w:p>
          <w:p w:rsidR="005E238F" w:rsidRDefault="005E238F">
            <w:pPr>
              <w:spacing w:after="0"/>
              <w:ind w:left="135"/>
            </w:pPr>
          </w:p>
        </w:tc>
        <w:tc>
          <w:tcPr>
            <w:tcW w:w="2824"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Электронные цифровые образовательные ресурсы </w:t>
            </w:r>
          </w:p>
          <w:p w:rsidR="005E238F" w:rsidRDefault="005E238F">
            <w:pPr>
              <w:spacing w:after="0"/>
              <w:ind w:left="135"/>
            </w:pPr>
          </w:p>
        </w:tc>
      </w:tr>
      <w:tr w:rsidR="005E238F" w:rsidTr="004F492F">
        <w:trPr>
          <w:trHeight w:val="144"/>
          <w:tblCellSpacing w:w="20" w:type="nil"/>
        </w:trPr>
        <w:tc>
          <w:tcPr>
            <w:tcW w:w="919" w:type="dxa"/>
            <w:vMerge/>
            <w:tcBorders>
              <w:top w:val="nil"/>
            </w:tcBorders>
            <w:tcMar>
              <w:top w:w="50" w:type="dxa"/>
              <w:left w:w="100" w:type="dxa"/>
            </w:tcMar>
          </w:tcPr>
          <w:p w:rsidR="005E238F" w:rsidRDefault="005E238F"/>
        </w:tc>
        <w:tc>
          <w:tcPr>
            <w:tcW w:w="5277" w:type="dxa"/>
            <w:vMerge/>
            <w:tcBorders>
              <w:top w:val="nil"/>
            </w:tcBorders>
            <w:tcMar>
              <w:top w:w="50" w:type="dxa"/>
              <w:left w:w="100" w:type="dxa"/>
            </w:tcMar>
          </w:tcPr>
          <w:p w:rsidR="005E238F" w:rsidRDefault="005E238F"/>
        </w:tc>
        <w:tc>
          <w:tcPr>
            <w:tcW w:w="992"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Всего </w:t>
            </w:r>
          </w:p>
          <w:p w:rsidR="005E238F" w:rsidRDefault="005E238F">
            <w:pPr>
              <w:spacing w:after="0"/>
              <w:ind w:left="135"/>
            </w:pPr>
          </w:p>
        </w:tc>
        <w:tc>
          <w:tcPr>
            <w:tcW w:w="1276"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Контрольные работы </w:t>
            </w:r>
          </w:p>
          <w:p w:rsidR="005E238F" w:rsidRDefault="005E238F">
            <w:pPr>
              <w:spacing w:after="0"/>
              <w:ind w:left="135"/>
            </w:pPr>
          </w:p>
        </w:tc>
        <w:tc>
          <w:tcPr>
            <w:tcW w:w="1405"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Практические работы </w:t>
            </w:r>
          </w:p>
          <w:p w:rsidR="005E238F" w:rsidRDefault="005E238F">
            <w:pPr>
              <w:spacing w:after="0"/>
              <w:ind w:left="135"/>
            </w:pPr>
          </w:p>
        </w:tc>
        <w:tc>
          <w:tcPr>
            <w:tcW w:w="1347" w:type="dxa"/>
            <w:vMerge/>
            <w:tcBorders>
              <w:top w:val="nil"/>
            </w:tcBorders>
            <w:tcMar>
              <w:top w:w="50" w:type="dxa"/>
              <w:left w:w="100" w:type="dxa"/>
            </w:tcMar>
          </w:tcPr>
          <w:p w:rsidR="005E238F" w:rsidRDefault="005E238F"/>
        </w:tc>
        <w:tc>
          <w:tcPr>
            <w:tcW w:w="2824" w:type="dxa"/>
            <w:vMerge/>
            <w:tcBorders>
              <w:top w:val="nil"/>
            </w:tcBorders>
            <w:tcMar>
              <w:top w:w="50" w:type="dxa"/>
              <w:left w:w="100" w:type="dxa"/>
            </w:tcMar>
          </w:tcPr>
          <w:p w:rsidR="005E238F" w:rsidRDefault="005E238F"/>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Роль безопасности в жизни человека, общества, государства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02.09</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Чрезвычайные ситуации природного, техногенного и биолого-социального характера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09.09</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BC2411">
            <w:pPr>
              <w:spacing w:after="0"/>
              <w:ind w:left="135"/>
            </w:pPr>
            <w:r>
              <w:t>16.09</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4</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Защита Отечества как долг и обязанность гражданина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23.09</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5</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Вооруженные Силы Российской Федерации – защита нашего Отечества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30.09</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6</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Состав и назначение Вооруженных Сил Российской Федерации</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07.10</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7</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Основные образцы вооружения и военной техники Вооруженных Сил Российской Федерации (основы технической подготовки и связи)</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14.10</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8</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21.10</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9</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Виды, назначение и тактико-технические </w:t>
            </w:r>
            <w:r w:rsidRPr="008A4E28">
              <w:rPr>
                <w:rFonts w:ascii="Times New Roman" w:hAnsi="Times New Roman"/>
                <w:color w:val="000000"/>
                <w:sz w:val="24"/>
              </w:rPr>
              <w:lastRenderedPageBreak/>
              <w:t>характеристики стрелкового оружия и ручных гранат Вооруженных Сил Российской Федерации (огневая подготовка)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lastRenderedPageBreak/>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11.11</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10</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Общевоинские уставы – закон жизни Вооруженных Сил Российской Федерации</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18.11</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11</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Военнослужащие и взаимоотношения между ними (общевоинские уставы)</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4F492F">
            <w:pPr>
              <w:spacing w:after="0"/>
              <w:ind w:left="135"/>
              <w:jc w:val="center"/>
            </w:pPr>
            <w:r>
              <w:t>1</w:t>
            </w: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25.11</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12</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Воинская дисциплина, ее сущность и значение</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02.12</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13</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Строевые приёмы и движение без оружия (строевая подготовка)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BC2411">
            <w:pPr>
              <w:spacing w:after="0"/>
              <w:ind w:left="135"/>
            </w:pPr>
            <w:r>
              <w:t>09.12</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14</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Основы безопасности жизнедеятельности</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16.12</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15</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поведения в опасных и чрезвычайных ситуациях</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23.12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eac</w:t>
              </w:r>
              <w:r w:rsidRPr="008A4E28">
                <w:rPr>
                  <w:rFonts w:ascii="Times New Roman" w:hAnsi="Times New Roman"/>
                  <w:color w:val="0000FF"/>
                  <w:u w:val="single"/>
                </w:rPr>
                <w:t>746</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16</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Основные опасности в быту. Предупреждение бытовых отравлений</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30.12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eac</w:t>
              </w:r>
              <w:r w:rsidRPr="008A4E28">
                <w:rPr>
                  <w:rFonts w:ascii="Times New Roman" w:hAnsi="Times New Roman"/>
                  <w:color w:val="0000FF"/>
                  <w:u w:val="single"/>
                </w:rPr>
                <w:t>8</w:t>
              </w:r>
              <w:r>
                <w:rPr>
                  <w:rFonts w:ascii="Times New Roman" w:hAnsi="Times New Roman"/>
                  <w:color w:val="0000FF"/>
                  <w:u w:val="single"/>
                </w:rPr>
                <w:t>c</w:t>
              </w:r>
              <w:r w:rsidRPr="008A4E28">
                <w:rPr>
                  <w:rFonts w:ascii="Times New Roman" w:hAnsi="Times New Roman"/>
                  <w:color w:val="0000FF"/>
                  <w:u w:val="single"/>
                </w:rPr>
                <w:t>2</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17</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Предупреждение бытовых травм</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4F492F">
            <w:pPr>
              <w:spacing w:after="0"/>
              <w:ind w:left="135"/>
              <w:jc w:val="center"/>
            </w:pPr>
            <w:r>
              <w:t>1</w:t>
            </w: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13.01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eac</w:t>
              </w:r>
              <w:r w:rsidRPr="008A4E28">
                <w:rPr>
                  <w:rFonts w:ascii="Times New Roman" w:hAnsi="Times New Roman"/>
                  <w:color w:val="0000FF"/>
                  <w:u w:val="single"/>
                </w:rPr>
                <w:t>8</w:t>
              </w:r>
              <w:r>
                <w:rPr>
                  <w:rFonts w:ascii="Times New Roman" w:hAnsi="Times New Roman"/>
                  <w:color w:val="0000FF"/>
                  <w:u w:val="single"/>
                </w:rPr>
                <w:t>c</w:t>
              </w:r>
              <w:r w:rsidRPr="008A4E28">
                <w:rPr>
                  <w:rFonts w:ascii="Times New Roman" w:hAnsi="Times New Roman"/>
                  <w:color w:val="0000FF"/>
                  <w:u w:val="single"/>
                </w:rPr>
                <w:t>2</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18</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Безопасная эксплуатация бытовых приборов и мест общего пользования</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20.01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eacdf</w:t>
              </w:r>
              <w:r w:rsidRPr="008A4E28">
                <w:rPr>
                  <w:rFonts w:ascii="Times New Roman" w:hAnsi="Times New Roman"/>
                  <w:color w:val="0000FF"/>
                  <w:u w:val="single"/>
                </w:rPr>
                <w:t>4</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19</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Пожарная безопасность в быту</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27.01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eacf</w:t>
              </w:r>
              <w:r w:rsidRPr="008A4E28">
                <w:rPr>
                  <w:rFonts w:ascii="Times New Roman" w:hAnsi="Times New Roman"/>
                  <w:color w:val="0000FF"/>
                  <w:u w:val="single"/>
                </w:rPr>
                <w:t>84</w:t>
              </w:r>
            </w:hyperlink>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20</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Предупреждение ситуаций криминального характера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03.02</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21</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авариях на коммунальных системах жизнеобеспечения</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BC2411">
            <w:pPr>
              <w:spacing w:after="0"/>
              <w:ind w:left="135"/>
            </w:pPr>
            <w:r>
              <w:t>10.02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ead</w:t>
              </w:r>
              <w:r w:rsidRPr="008A4E28">
                <w:rPr>
                  <w:rFonts w:ascii="Times New Roman" w:hAnsi="Times New Roman"/>
                  <w:color w:val="0000FF"/>
                  <w:u w:val="single"/>
                </w:rPr>
                <w:t>51</w:t>
              </w:r>
              <w:r>
                <w:rPr>
                  <w:rFonts w:ascii="Times New Roman" w:hAnsi="Times New Roman"/>
                  <w:color w:val="0000FF"/>
                  <w:u w:val="single"/>
                </w:rPr>
                <w:t>a</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22</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Правила дорожного движения</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17.02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ead</w:t>
              </w:r>
              <w:r w:rsidRPr="008A4E28">
                <w:rPr>
                  <w:rFonts w:ascii="Times New Roman" w:hAnsi="Times New Roman"/>
                  <w:color w:val="0000FF"/>
                  <w:u w:val="single"/>
                </w:rPr>
                <w:t>68</w:t>
              </w:r>
              <w:r>
                <w:rPr>
                  <w:rFonts w:ascii="Times New Roman" w:hAnsi="Times New Roman"/>
                  <w:color w:val="0000FF"/>
                  <w:u w:val="single"/>
                </w:rPr>
                <w:t>c</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23</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Безопасность пешехода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24.02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eaefa</w:t>
              </w:r>
              <w:r w:rsidRPr="008A4E28">
                <w:rPr>
                  <w:rFonts w:ascii="Times New Roman" w:hAnsi="Times New Roman"/>
                  <w:color w:val="0000FF"/>
                  <w:u w:val="single"/>
                </w:rPr>
                <w:t>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lastRenderedPageBreak/>
              <w:t>24</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Безопасность пассажира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03.03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eaf</w:t>
              </w:r>
              <w:r w:rsidRPr="008A4E28">
                <w:rPr>
                  <w:rFonts w:ascii="Times New Roman" w:hAnsi="Times New Roman"/>
                  <w:color w:val="0000FF"/>
                  <w:u w:val="single"/>
                </w:rPr>
                <w:t>78</w:t>
              </w:r>
              <w:r>
                <w:rPr>
                  <w:rFonts w:ascii="Times New Roman" w:hAnsi="Times New Roman"/>
                  <w:color w:val="0000FF"/>
                  <w:u w:val="single"/>
                </w:rPr>
                <w:t>e</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25</w:t>
            </w:r>
          </w:p>
        </w:tc>
        <w:tc>
          <w:tcPr>
            <w:tcW w:w="5277" w:type="dxa"/>
            <w:tcMar>
              <w:top w:w="50" w:type="dxa"/>
              <w:left w:w="100" w:type="dxa"/>
            </w:tcMar>
            <w:vAlign w:val="center"/>
          </w:tcPr>
          <w:p w:rsidR="005E238F" w:rsidRDefault="008A4E28">
            <w:pPr>
              <w:spacing w:after="0"/>
              <w:ind w:left="135"/>
            </w:pPr>
            <w:r>
              <w:rPr>
                <w:rFonts w:ascii="Times New Roman" w:hAnsi="Times New Roman"/>
                <w:color w:val="000000"/>
                <w:sz w:val="24"/>
              </w:rPr>
              <w:t>Безопасность водителя</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10.03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eaf</w:t>
              </w:r>
              <w:r w:rsidRPr="008A4E28">
                <w:rPr>
                  <w:rFonts w:ascii="Times New Roman" w:hAnsi="Times New Roman"/>
                  <w:color w:val="0000FF"/>
                  <w:u w:val="single"/>
                </w:rPr>
                <w:t>946</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26</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дорожно-транспортных происшествиях</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17.03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eafef</w:t>
              </w:r>
              <w:r w:rsidRPr="008A4E28">
                <w:rPr>
                  <w:rFonts w:ascii="Times New Roman" w:hAnsi="Times New Roman"/>
                  <w:color w:val="0000FF"/>
                  <w:u w:val="single"/>
                </w:rPr>
                <w:t>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27</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Безопасность пассажиров на различных видах транспорта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24.03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eafd</w:t>
              </w:r>
              <w:r w:rsidRPr="008A4E28">
                <w:rPr>
                  <w:rFonts w:ascii="Times New Roman" w:hAnsi="Times New Roman"/>
                  <w:color w:val="0000FF"/>
                  <w:u w:val="single"/>
                </w:rPr>
                <w:t>42</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28</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Первая помощь при чрезвычайных ситуациях на транспорте</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07.04</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0210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29</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Основные опасности в общественных местах</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14.04</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038</w:t>
              </w:r>
              <w:r>
                <w:rPr>
                  <w:rFonts w:ascii="Times New Roman" w:hAnsi="Times New Roman"/>
                  <w:color w:val="0000FF"/>
                  <w:u w:val="single"/>
                </w:rPr>
                <w:t>c</w:t>
              </w:r>
            </w:hyperlink>
          </w:p>
        </w:tc>
      </w:tr>
      <w:tr w:rsidR="005E238F"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30</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безопасного поведения при посещении массовых мероприятий</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21.04</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31</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Пожарная безопасность в общественных местах</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28.04</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w:t>
              </w:r>
              <w:r>
                <w:rPr>
                  <w:rFonts w:ascii="Times New Roman" w:hAnsi="Times New Roman"/>
                  <w:color w:val="0000FF"/>
                  <w:u w:val="single"/>
                </w:rPr>
                <w:t>c</w:t>
              </w:r>
              <w:r w:rsidRPr="008A4E28">
                <w:rPr>
                  <w:rFonts w:ascii="Times New Roman" w:hAnsi="Times New Roman"/>
                  <w:color w:val="0000FF"/>
                  <w:u w:val="single"/>
                </w:rPr>
                <w:t>10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32</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Пожарная безопасность в общественных местах</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05.05</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w:t>
              </w:r>
              <w:r>
                <w:rPr>
                  <w:rFonts w:ascii="Times New Roman" w:hAnsi="Times New Roman"/>
                  <w:color w:val="0000FF"/>
                  <w:u w:val="single"/>
                </w:rPr>
                <w:t>c</w:t>
              </w:r>
              <w:r w:rsidRPr="008A4E28">
                <w:rPr>
                  <w:rFonts w:ascii="Times New Roman" w:hAnsi="Times New Roman"/>
                  <w:color w:val="0000FF"/>
                  <w:u w:val="single"/>
                </w:rPr>
                <w:t>10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33</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в ситуациях криминогенного и антиобщественного характера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5E238F">
            <w:pPr>
              <w:spacing w:after="0"/>
              <w:ind w:left="135"/>
              <w:jc w:val="center"/>
            </w:pP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12.05</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w:t>
              </w:r>
              <w:r>
                <w:rPr>
                  <w:rFonts w:ascii="Times New Roman" w:hAnsi="Times New Roman"/>
                  <w:color w:val="0000FF"/>
                  <w:u w:val="single"/>
                </w:rPr>
                <w:t>c</w:t>
              </w:r>
              <w:r w:rsidRPr="008A4E28">
                <w:rPr>
                  <w:rFonts w:ascii="Times New Roman" w:hAnsi="Times New Roman"/>
                  <w:color w:val="0000FF"/>
                  <w:u w:val="single"/>
                </w:rPr>
                <w:t>10</w:t>
              </w:r>
            </w:hyperlink>
          </w:p>
        </w:tc>
      </w:tr>
      <w:tr w:rsidR="005E238F" w:rsidRPr="008A4E28" w:rsidTr="004F492F">
        <w:trPr>
          <w:trHeight w:val="144"/>
          <w:tblCellSpacing w:w="20" w:type="nil"/>
        </w:trPr>
        <w:tc>
          <w:tcPr>
            <w:tcW w:w="919" w:type="dxa"/>
            <w:tcMar>
              <w:top w:w="50" w:type="dxa"/>
              <w:left w:w="100" w:type="dxa"/>
            </w:tcMar>
            <w:vAlign w:val="center"/>
          </w:tcPr>
          <w:p w:rsidR="005E238F" w:rsidRDefault="008A4E28">
            <w:pPr>
              <w:spacing w:after="0"/>
            </w:pPr>
            <w:r>
              <w:rPr>
                <w:rFonts w:ascii="Times New Roman" w:hAnsi="Times New Roman"/>
                <w:color w:val="000000"/>
                <w:sz w:val="24"/>
              </w:rPr>
              <w:t>34</w:t>
            </w:r>
          </w:p>
        </w:tc>
        <w:tc>
          <w:tcPr>
            <w:tcW w:w="5277"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в ситуациях криминогенного и антиобщественного характера</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1276" w:type="dxa"/>
            <w:tcMar>
              <w:top w:w="50" w:type="dxa"/>
              <w:left w:w="100" w:type="dxa"/>
            </w:tcMar>
            <w:vAlign w:val="center"/>
          </w:tcPr>
          <w:p w:rsidR="005E238F" w:rsidRDefault="00D943FB">
            <w:pPr>
              <w:spacing w:after="0"/>
              <w:ind w:left="135"/>
              <w:jc w:val="center"/>
            </w:pPr>
            <w:r>
              <w:t>1</w:t>
            </w:r>
          </w:p>
        </w:tc>
        <w:tc>
          <w:tcPr>
            <w:tcW w:w="1405"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19.05</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w:t>
              </w:r>
              <w:r>
                <w:rPr>
                  <w:rFonts w:ascii="Times New Roman" w:hAnsi="Times New Roman"/>
                  <w:color w:val="0000FF"/>
                  <w:u w:val="single"/>
                </w:rPr>
                <w:t>c</w:t>
              </w:r>
              <w:r w:rsidRPr="008A4E28">
                <w:rPr>
                  <w:rFonts w:ascii="Times New Roman" w:hAnsi="Times New Roman"/>
                  <w:color w:val="0000FF"/>
                  <w:u w:val="single"/>
                </w:rPr>
                <w:t>10</w:t>
              </w:r>
            </w:hyperlink>
          </w:p>
        </w:tc>
      </w:tr>
      <w:tr w:rsidR="005E238F" w:rsidTr="004F492F">
        <w:trPr>
          <w:trHeight w:val="144"/>
          <w:tblCellSpacing w:w="20" w:type="nil"/>
        </w:trPr>
        <w:tc>
          <w:tcPr>
            <w:tcW w:w="6196" w:type="dxa"/>
            <w:gridSpan w:val="2"/>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34 </w:t>
            </w:r>
          </w:p>
        </w:tc>
        <w:tc>
          <w:tcPr>
            <w:tcW w:w="1276" w:type="dxa"/>
            <w:tcMar>
              <w:top w:w="50" w:type="dxa"/>
              <w:left w:w="100" w:type="dxa"/>
            </w:tcMar>
            <w:vAlign w:val="center"/>
          </w:tcPr>
          <w:p w:rsidR="005E238F" w:rsidRDefault="00D943FB">
            <w:pPr>
              <w:spacing w:after="0"/>
              <w:ind w:left="135"/>
              <w:jc w:val="center"/>
            </w:pPr>
            <w:r>
              <w:rPr>
                <w:rFonts w:ascii="Times New Roman" w:hAnsi="Times New Roman"/>
                <w:color w:val="000000"/>
                <w:sz w:val="24"/>
              </w:rPr>
              <w:t xml:space="preserve"> 3</w:t>
            </w:r>
          </w:p>
        </w:tc>
        <w:tc>
          <w:tcPr>
            <w:tcW w:w="1405" w:type="dxa"/>
            <w:tcMar>
              <w:top w:w="50" w:type="dxa"/>
              <w:left w:w="100" w:type="dxa"/>
            </w:tcMar>
            <w:vAlign w:val="center"/>
          </w:tcPr>
          <w:p w:rsidR="005E238F" w:rsidRDefault="00D943FB">
            <w:pPr>
              <w:spacing w:after="0"/>
              <w:ind w:left="135"/>
              <w:jc w:val="center"/>
            </w:pPr>
            <w:r>
              <w:rPr>
                <w:rFonts w:ascii="Times New Roman" w:hAnsi="Times New Roman"/>
                <w:color w:val="000000"/>
                <w:sz w:val="24"/>
              </w:rPr>
              <w:t xml:space="preserve"> 3</w:t>
            </w:r>
          </w:p>
        </w:tc>
        <w:tc>
          <w:tcPr>
            <w:tcW w:w="4171" w:type="dxa"/>
            <w:gridSpan w:val="2"/>
            <w:tcMar>
              <w:top w:w="50" w:type="dxa"/>
              <w:left w:w="100" w:type="dxa"/>
            </w:tcMar>
            <w:vAlign w:val="center"/>
          </w:tcPr>
          <w:p w:rsidR="005E238F" w:rsidRDefault="005E238F"/>
        </w:tc>
      </w:tr>
    </w:tbl>
    <w:p w:rsidR="005E238F" w:rsidRDefault="005E238F">
      <w:pPr>
        <w:sectPr w:rsidR="005E238F" w:rsidSect="00571F24">
          <w:pgSz w:w="16383" w:h="11906" w:orient="landscape"/>
          <w:pgMar w:top="1134" w:right="850" w:bottom="1134" w:left="1701" w:header="0" w:footer="0" w:gutter="0"/>
          <w:cols w:space="720"/>
          <w:titlePg/>
          <w:docGrid w:linePitch="299"/>
        </w:sectPr>
      </w:pPr>
    </w:p>
    <w:p w:rsidR="005E238F" w:rsidRDefault="008A4E2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2"/>
        <w:gridCol w:w="5699"/>
        <w:gridCol w:w="1276"/>
        <w:gridCol w:w="992"/>
        <w:gridCol w:w="980"/>
        <w:gridCol w:w="1347"/>
        <w:gridCol w:w="2824"/>
      </w:tblGrid>
      <w:tr w:rsidR="005E238F" w:rsidTr="004F492F">
        <w:trPr>
          <w:trHeight w:val="144"/>
          <w:tblCellSpacing w:w="20" w:type="nil"/>
        </w:trPr>
        <w:tc>
          <w:tcPr>
            <w:tcW w:w="922"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 п/п </w:t>
            </w:r>
          </w:p>
          <w:p w:rsidR="005E238F" w:rsidRDefault="005E238F">
            <w:pPr>
              <w:spacing w:after="0"/>
              <w:ind w:left="135"/>
            </w:pPr>
          </w:p>
        </w:tc>
        <w:tc>
          <w:tcPr>
            <w:tcW w:w="5699"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Тема урока </w:t>
            </w:r>
          </w:p>
          <w:p w:rsidR="005E238F" w:rsidRDefault="005E238F">
            <w:pPr>
              <w:spacing w:after="0"/>
              <w:ind w:left="135"/>
            </w:pPr>
          </w:p>
        </w:tc>
        <w:tc>
          <w:tcPr>
            <w:tcW w:w="3248" w:type="dxa"/>
            <w:gridSpan w:val="3"/>
            <w:tcMar>
              <w:top w:w="50" w:type="dxa"/>
              <w:left w:w="100" w:type="dxa"/>
            </w:tcMar>
            <w:vAlign w:val="center"/>
          </w:tcPr>
          <w:p w:rsidR="005E238F" w:rsidRDefault="008A4E2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Дата изучения </w:t>
            </w:r>
          </w:p>
          <w:p w:rsidR="005E238F" w:rsidRDefault="005E238F">
            <w:pPr>
              <w:spacing w:after="0"/>
              <w:ind w:left="135"/>
            </w:pPr>
          </w:p>
        </w:tc>
        <w:tc>
          <w:tcPr>
            <w:tcW w:w="2824" w:type="dxa"/>
            <w:vMerge w:val="restart"/>
            <w:tcMar>
              <w:top w:w="50" w:type="dxa"/>
              <w:left w:w="100" w:type="dxa"/>
            </w:tcMar>
            <w:vAlign w:val="center"/>
          </w:tcPr>
          <w:p w:rsidR="005E238F" w:rsidRDefault="008A4E28">
            <w:pPr>
              <w:spacing w:after="0"/>
              <w:ind w:left="135"/>
            </w:pPr>
            <w:r>
              <w:rPr>
                <w:rFonts w:ascii="Times New Roman" w:hAnsi="Times New Roman"/>
                <w:b/>
                <w:color w:val="000000"/>
                <w:sz w:val="24"/>
              </w:rPr>
              <w:t xml:space="preserve">Электронные цифровые образовательные ресурсы </w:t>
            </w:r>
          </w:p>
          <w:p w:rsidR="005E238F" w:rsidRDefault="005E238F">
            <w:pPr>
              <w:spacing w:after="0"/>
              <w:ind w:left="135"/>
            </w:pPr>
          </w:p>
        </w:tc>
      </w:tr>
      <w:tr w:rsidR="005E238F" w:rsidTr="004F492F">
        <w:trPr>
          <w:trHeight w:val="144"/>
          <w:tblCellSpacing w:w="20" w:type="nil"/>
        </w:trPr>
        <w:tc>
          <w:tcPr>
            <w:tcW w:w="922" w:type="dxa"/>
            <w:vMerge/>
            <w:tcBorders>
              <w:top w:val="nil"/>
            </w:tcBorders>
            <w:tcMar>
              <w:top w:w="50" w:type="dxa"/>
              <w:left w:w="100" w:type="dxa"/>
            </w:tcMar>
          </w:tcPr>
          <w:p w:rsidR="005E238F" w:rsidRDefault="005E238F"/>
        </w:tc>
        <w:tc>
          <w:tcPr>
            <w:tcW w:w="5699" w:type="dxa"/>
            <w:vMerge/>
            <w:tcBorders>
              <w:top w:val="nil"/>
            </w:tcBorders>
            <w:tcMar>
              <w:top w:w="50" w:type="dxa"/>
              <w:left w:w="100" w:type="dxa"/>
            </w:tcMar>
          </w:tcPr>
          <w:p w:rsidR="005E238F" w:rsidRDefault="005E238F"/>
        </w:tc>
        <w:tc>
          <w:tcPr>
            <w:tcW w:w="1276"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Всего </w:t>
            </w:r>
          </w:p>
          <w:p w:rsidR="005E238F" w:rsidRDefault="005E238F">
            <w:pPr>
              <w:spacing w:after="0"/>
              <w:ind w:left="135"/>
            </w:pPr>
          </w:p>
        </w:tc>
        <w:tc>
          <w:tcPr>
            <w:tcW w:w="992"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Контрольные работы </w:t>
            </w:r>
          </w:p>
          <w:p w:rsidR="005E238F" w:rsidRDefault="005E238F">
            <w:pPr>
              <w:spacing w:after="0"/>
              <w:ind w:left="135"/>
            </w:pPr>
          </w:p>
        </w:tc>
        <w:tc>
          <w:tcPr>
            <w:tcW w:w="980" w:type="dxa"/>
            <w:tcMar>
              <w:top w:w="50" w:type="dxa"/>
              <w:left w:w="100" w:type="dxa"/>
            </w:tcMar>
            <w:vAlign w:val="center"/>
          </w:tcPr>
          <w:p w:rsidR="005E238F" w:rsidRDefault="008A4E28">
            <w:pPr>
              <w:spacing w:after="0"/>
              <w:ind w:left="135"/>
            </w:pPr>
            <w:r>
              <w:rPr>
                <w:rFonts w:ascii="Times New Roman" w:hAnsi="Times New Roman"/>
                <w:b/>
                <w:color w:val="000000"/>
                <w:sz w:val="24"/>
              </w:rPr>
              <w:t xml:space="preserve">Практические работы </w:t>
            </w:r>
          </w:p>
          <w:p w:rsidR="005E238F" w:rsidRDefault="005E238F">
            <w:pPr>
              <w:spacing w:after="0"/>
              <w:ind w:left="135"/>
            </w:pPr>
          </w:p>
        </w:tc>
        <w:tc>
          <w:tcPr>
            <w:tcW w:w="1347" w:type="dxa"/>
            <w:vMerge/>
            <w:tcBorders>
              <w:top w:val="nil"/>
            </w:tcBorders>
            <w:tcMar>
              <w:top w:w="50" w:type="dxa"/>
              <w:left w:w="100" w:type="dxa"/>
            </w:tcMar>
          </w:tcPr>
          <w:p w:rsidR="005E238F" w:rsidRDefault="005E238F"/>
        </w:tc>
        <w:tc>
          <w:tcPr>
            <w:tcW w:w="2824" w:type="dxa"/>
            <w:vMerge/>
            <w:tcBorders>
              <w:top w:val="nil"/>
            </w:tcBorders>
            <w:tcMar>
              <w:top w:w="50" w:type="dxa"/>
              <w:left w:w="100" w:type="dxa"/>
            </w:tcMar>
          </w:tcPr>
          <w:p w:rsidR="005E238F" w:rsidRDefault="005E238F"/>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безопасного поведения в природной среде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03.09</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автономном существовании в природной среде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10.09</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14</w:t>
              </w:r>
              <w:r>
                <w:rPr>
                  <w:rFonts w:ascii="Times New Roman" w:hAnsi="Times New Roman"/>
                  <w:color w:val="0000FF"/>
                  <w:u w:val="single"/>
                </w:rPr>
                <w:t>e</w:t>
              </w:r>
              <w:r w:rsidRPr="008A4E28">
                <w:rPr>
                  <w:rFonts w:ascii="Times New Roman" w:hAnsi="Times New Roman"/>
                  <w:color w:val="0000FF"/>
                  <w:u w:val="single"/>
                </w:rPr>
                <w:t>4</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Пожарная безопасность в природной среде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17.09</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0</w:t>
              </w:r>
              <w:r>
                <w:rPr>
                  <w:rFonts w:ascii="Times New Roman" w:hAnsi="Times New Roman"/>
                  <w:color w:val="0000FF"/>
                  <w:u w:val="single"/>
                </w:rPr>
                <w:t>efe</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4</w:t>
            </w:r>
          </w:p>
        </w:tc>
        <w:tc>
          <w:tcPr>
            <w:tcW w:w="5699" w:type="dxa"/>
            <w:tcMar>
              <w:top w:w="50" w:type="dxa"/>
              <w:left w:w="100" w:type="dxa"/>
            </w:tcMar>
            <w:vAlign w:val="center"/>
          </w:tcPr>
          <w:p w:rsidR="005E238F" w:rsidRDefault="008A4E28">
            <w:pPr>
              <w:spacing w:after="0"/>
              <w:ind w:left="135"/>
            </w:pPr>
            <w:r>
              <w:rPr>
                <w:rFonts w:ascii="Times New Roman" w:hAnsi="Times New Roman"/>
                <w:color w:val="000000"/>
                <w:sz w:val="24"/>
              </w:rPr>
              <w:t>Безопасное поведение в горах</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24.09</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1</w:t>
              </w:r>
              <w:r>
                <w:rPr>
                  <w:rFonts w:ascii="Times New Roman" w:hAnsi="Times New Roman"/>
                  <w:color w:val="0000FF"/>
                  <w:u w:val="single"/>
                </w:rPr>
                <w:t>ac</w:t>
              </w:r>
              <w:r w:rsidRPr="008A4E28">
                <w:rPr>
                  <w:rFonts w:ascii="Times New Roman" w:hAnsi="Times New Roman"/>
                  <w:color w:val="0000FF"/>
                  <w:u w:val="single"/>
                </w:rPr>
                <w:t>0</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5</w:t>
            </w:r>
          </w:p>
        </w:tc>
        <w:tc>
          <w:tcPr>
            <w:tcW w:w="5699" w:type="dxa"/>
            <w:tcMar>
              <w:top w:w="50" w:type="dxa"/>
              <w:left w:w="100" w:type="dxa"/>
            </w:tcMar>
            <w:vAlign w:val="center"/>
          </w:tcPr>
          <w:p w:rsidR="005E238F" w:rsidRDefault="008A4E28">
            <w:pPr>
              <w:spacing w:after="0"/>
              <w:ind w:left="135"/>
            </w:pPr>
            <w:r>
              <w:rPr>
                <w:rFonts w:ascii="Times New Roman" w:hAnsi="Times New Roman"/>
                <w:color w:val="000000"/>
                <w:sz w:val="24"/>
              </w:rPr>
              <w:t>Безопасное поведение на водоёмах</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01.10</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1</w:t>
              </w:r>
              <w:r>
                <w:rPr>
                  <w:rFonts w:ascii="Times New Roman" w:hAnsi="Times New Roman"/>
                  <w:color w:val="0000FF"/>
                  <w:u w:val="single"/>
                </w:rPr>
                <w:t>da</w:t>
              </w:r>
              <w:r w:rsidRPr="008A4E28">
                <w:rPr>
                  <w:rFonts w:ascii="Times New Roman" w:hAnsi="Times New Roman"/>
                  <w:color w:val="0000FF"/>
                  <w:u w:val="single"/>
                </w:rPr>
                <w:t>4</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6</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наводнении, цунами</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08.10</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209</w:t>
              </w:r>
              <w:r>
                <w:rPr>
                  <w:rFonts w:ascii="Times New Roman" w:hAnsi="Times New Roman"/>
                  <w:color w:val="0000FF"/>
                  <w:u w:val="single"/>
                </w:rPr>
                <w:t>c</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7</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урагане, смерче, грозе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15.10</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222</w:t>
              </w:r>
              <w:r>
                <w:rPr>
                  <w:rFonts w:ascii="Times New Roman" w:hAnsi="Times New Roman"/>
                  <w:color w:val="0000FF"/>
                  <w:u w:val="single"/>
                </w:rPr>
                <w:t>c</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8</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действия при землетрясении, извержении вулкана</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22.10</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23</w:t>
              </w:r>
              <w:r>
                <w:rPr>
                  <w:rFonts w:ascii="Times New Roman" w:hAnsi="Times New Roman"/>
                  <w:color w:val="0000FF"/>
                  <w:u w:val="single"/>
                </w:rPr>
                <w:t>a</w:t>
              </w:r>
              <w:r w:rsidRPr="008A4E28">
                <w:rPr>
                  <w:rFonts w:ascii="Times New Roman" w:hAnsi="Times New Roman"/>
                  <w:color w:val="0000FF"/>
                  <w:u w:val="single"/>
                </w:rPr>
                <w:t>8</w:t>
              </w:r>
            </w:hyperlink>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9</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Экология и её значение для устойчивого развития общества</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05.11</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10</w:t>
            </w:r>
          </w:p>
        </w:tc>
        <w:tc>
          <w:tcPr>
            <w:tcW w:w="5699" w:type="dxa"/>
            <w:tcMar>
              <w:top w:w="50" w:type="dxa"/>
              <w:left w:w="100" w:type="dxa"/>
            </w:tcMar>
            <w:vAlign w:val="center"/>
          </w:tcPr>
          <w:p w:rsidR="005E238F" w:rsidRDefault="008A4E28">
            <w:pPr>
              <w:spacing w:after="0"/>
              <w:ind w:left="135"/>
            </w:pPr>
            <w:r>
              <w:rPr>
                <w:rFonts w:ascii="Times New Roman" w:hAnsi="Times New Roman"/>
                <w:color w:val="000000"/>
                <w:sz w:val="24"/>
              </w:rPr>
              <w:t>Общие представления о здоровье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12.11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279</w:t>
              </w:r>
              <w:r>
                <w:rPr>
                  <w:rFonts w:ascii="Times New Roman" w:hAnsi="Times New Roman"/>
                  <w:color w:val="0000FF"/>
                  <w:u w:val="single"/>
                </w:rPr>
                <w:t>a</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11</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Предупреждение и защита от инфекционных </w:t>
            </w:r>
            <w:r w:rsidRPr="008A4E28">
              <w:rPr>
                <w:rFonts w:ascii="Times New Roman" w:hAnsi="Times New Roman"/>
                <w:color w:val="000000"/>
                <w:sz w:val="24"/>
              </w:rPr>
              <w:lastRenderedPageBreak/>
              <w:t>заболеваний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lastRenderedPageBreak/>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19.11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w:t>
              </w:r>
              <w:r>
                <w:rPr>
                  <w:rFonts w:ascii="Times New Roman" w:hAnsi="Times New Roman"/>
                  <w:color w:val="0000FF"/>
                  <w:u w:val="single"/>
                </w:rPr>
                <w:t>c</w:t>
              </w:r>
              <w:r w:rsidRPr="008A4E28">
                <w:rPr>
                  <w:rFonts w:ascii="Times New Roman" w:hAnsi="Times New Roman"/>
                  <w:color w:val="0000FF"/>
                  <w:u w:val="single"/>
                </w:rPr>
                <w:t>0</w:t>
              </w:r>
              <w:r>
                <w:rPr>
                  <w:rFonts w:ascii="Times New Roman" w:hAnsi="Times New Roman"/>
                  <w:color w:val="0000FF"/>
                  <w:u w:val="single"/>
                </w:rPr>
                <w:t>e</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lastRenderedPageBreak/>
              <w:t>12</w:t>
            </w:r>
          </w:p>
        </w:tc>
        <w:tc>
          <w:tcPr>
            <w:tcW w:w="5699" w:type="dxa"/>
            <w:tcMar>
              <w:top w:w="50" w:type="dxa"/>
              <w:left w:w="100" w:type="dxa"/>
            </w:tcMar>
            <w:vAlign w:val="center"/>
          </w:tcPr>
          <w:p w:rsidR="005E238F" w:rsidRDefault="008A4E28">
            <w:pPr>
              <w:spacing w:after="0"/>
              <w:ind w:left="135"/>
            </w:pPr>
            <w:r>
              <w:rPr>
                <w:rFonts w:ascii="Times New Roman" w:hAnsi="Times New Roman"/>
                <w:color w:val="000000"/>
                <w:sz w:val="24"/>
              </w:rPr>
              <w:t>Профилактика неинфекционных заболеваний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BC2411">
            <w:pPr>
              <w:spacing w:after="0"/>
              <w:ind w:left="135"/>
            </w:pPr>
            <w:r>
              <w:t>26.11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2</w:t>
              </w:r>
              <w:r>
                <w:rPr>
                  <w:rFonts w:ascii="Times New Roman" w:hAnsi="Times New Roman"/>
                  <w:color w:val="0000FF"/>
                  <w:u w:val="single"/>
                </w:rPr>
                <w:t>d</w:t>
              </w:r>
              <w:r w:rsidRPr="008A4E28">
                <w:rPr>
                  <w:rFonts w:ascii="Times New Roman" w:hAnsi="Times New Roman"/>
                  <w:color w:val="0000FF"/>
                  <w:u w:val="single"/>
                </w:rPr>
                <w:t>94</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13</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Психическое здоровье и психологическое благополучие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03.12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3078</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14</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Первая помощь при неотложных состояниях</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4F492F">
            <w:pPr>
              <w:spacing w:after="0"/>
              <w:ind w:left="135"/>
              <w:jc w:val="center"/>
            </w:pPr>
            <w:r>
              <w:t>1</w:t>
            </w: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10.12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350</w:t>
              </w:r>
              <w:r>
                <w:rPr>
                  <w:rFonts w:ascii="Times New Roman" w:hAnsi="Times New Roman"/>
                  <w:color w:val="0000FF"/>
                  <w:u w:val="single"/>
                </w:rPr>
                <w:t>a</w:t>
              </w:r>
            </w:hyperlink>
            <w:hyperlink r:id="rId5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367</w:t>
              </w:r>
              <w:r>
                <w:rPr>
                  <w:rFonts w:ascii="Times New Roman" w:hAnsi="Times New Roman"/>
                  <w:color w:val="0000FF"/>
                  <w:u w:val="single"/>
                </w:rPr>
                <w:t>c</w:t>
              </w:r>
            </w:hyperlink>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15</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4F492F">
            <w:pPr>
              <w:spacing w:after="0"/>
              <w:ind w:left="135"/>
            </w:pPr>
            <w:r>
              <w:t>17.12</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16</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4F492F">
            <w:pPr>
              <w:spacing w:after="0"/>
              <w:ind w:left="135"/>
            </w:pPr>
            <w:r>
              <w:t>24.12</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17</w:t>
            </w:r>
          </w:p>
        </w:tc>
        <w:tc>
          <w:tcPr>
            <w:tcW w:w="5699" w:type="dxa"/>
            <w:tcMar>
              <w:top w:w="50" w:type="dxa"/>
              <w:left w:w="100" w:type="dxa"/>
            </w:tcMar>
            <w:vAlign w:val="center"/>
          </w:tcPr>
          <w:p w:rsidR="005E238F" w:rsidRDefault="008A4E28">
            <w:pPr>
              <w:spacing w:after="0"/>
              <w:ind w:left="135"/>
            </w:pPr>
            <w:r>
              <w:rPr>
                <w:rFonts w:ascii="Times New Roman" w:hAnsi="Times New Roman"/>
                <w:color w:val="000000"/>
                <w:sz w:val="24"/>
              </w:rPr>
              <w:t>Общение – основа социального взаимодействия</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14.01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3</w:t>
              </w:r>
              <w:r>
                <w:rPr>
                  <w:rFonts w:ascii="Times New Roman" w:hAnsi="Times New Roman"/>
                  <w:color w:val="0000FF"/>
                  <w:u w:val="single"/>
                </w:rPr>
                <w:t>ca</w:t>
              </w:r>
              <w:r w:rsidRPr="008A4E28">
                <w:rPr>
                  <w:rFonts w:ascii="Times New Roman" w:hAnsi="Times New Roman"/>
                  <w:color w:val="0000FF"/>
                  <w:u w:val="single"/>
                </w:rPr>
                <w:t>8</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18</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способы избегания и разрешения конфликтных ситуаций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21.01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425</w:t>
              </w:r>
              <w:r>
                <w:rPr>
                  <w:rFonts w:ascii="Times New Roman" w:hAnsi="Times New Roman"/>
                  <w:color w:val="0000FF"/>
                  <w:u w:val="single"/>
                </w:rPr>
                <w:t>c</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19</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Безопасные способы избегания и разрешения конфликтных ситуаций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28.01</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425</w:t>
              </w:r>
              <w:r>
                <w:rPr>
                  <w:rFonts w:ascii="Times New Roman" w:hAnsi="Times New Roman"/>
                  <w:color w:val="0000FF"/>
                  <w:u w:val="single"/>
                </w:rPr>
                <w:t>c</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20</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Манипуляция и способы противостоять ей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04.02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40</w:t>
              </w:r>
              <w:r>
                <w:rPr>
                  <w:rFonts w:ascii="Times New Roman" w:hAnsi="Times New Roman"/>
                  <w:color w:val="0000FF"/>
                  <w:u w:val="single"/>
                </w:rPr>
                <w:t>ea</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21</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Манипуляция и способы противостоять ей</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4F492F">
            <w:pPr>
              <w:spacing w:after="0"/>
              <w:ind w:left="135"/>
              <w:jc w:val="center"/>
            </w:pPr>
            <w:r>
              <w:t>1</w:t>
            </w: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11.02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40</w:t>
              </w:r>
              <w:r>
                <w:rPr>
                  <w:rFonts w:ascii="Times New Roman" w:hAnsi="Times New Roman"/>
                  <w:color w:val="0000FF"/>
                  <w:u w:val="single"/>
                </w:rPr>
                <w:t>ea</w:t>
              </w:r>
            </w:hyperlink>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22</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Современные увлечения. Их возможности и риски</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18.02</w:t>
            </w:r>
          </w:p>
        </w:tc>
        <w:tc>
          <w:tcPr>
            <w:tcW w:w="2824" w:type="dxa"/>
            <w:tcMar>
              <w:top w:w="50" w:type="dxa"/>
              <w:left w:w="100" w:type="dxa"/>
            </w:tcMar>
            <w:vAlign w:val="center"/>
          </w:tcPr>
          <w:p w:rsidR="005E238F" w:rsidRDefault="005E238F">
            <w:pPr>
              <w:spacing w:after="0"/>
              <w:ind w:left="135"/>
            </w:pPr>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23</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Цифровая среда - ее возможности и риски</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25.02</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4568</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24</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Вредоносные программы и приложения, способы </w:t>
            </w:r>
            <w:r w:rsidRPr="008A4E28">
              <w:rPr>
                <w:rFonts w:ascii="Times New Roman" w:hAnsi="Times New Roman"/>
                <w:color w:val="000000"/>
                <w:sz w:val="24"/>
              </w:rPr>
              <w:lastRenderedPageBreak/>
              <w:t>защиты от них</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lastRenderedPageBreak/>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04.03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46</w:t>
              </w:r>
              <w:r>
                <w:rPr>
                  <w:rFonts w:ascii="Times New Roman" w:hAnsi="Times New Roman"/>
                  <w:color w:val="0000FF"/>
                  <w:u w:val="single"/>
                </w:rPr>
                <w:t>da</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lastRenderedPageBreak/>
              <w:t>25</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Опасный и запрещенный контент: способы распознавания и защиты</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11.03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46</w:t>
              </w:r>
              <w:r>
                <w:rPr>
                  <w:rFonts w:ascii="Times New Roman" w:hAnsi="Times New Roman"/>
                  <w:color w:val="0000FF"/>
                  <w:u w:val="single"/>
                </w:rPr>
                <w:t>da</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26</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Деструктивные течения в интернете, их признаки, опасности</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18.03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4842</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27</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безопасного поведения в цифровой среде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4F492F">
            <w:pPr>
              <w:spacing w:after="0"/>
              <w:ind w:left="135"/>
            </w:pPr>
            <w:r>
              <w:t>25.03</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46</w:t>
              </w:r>
              <w:r>
                <w:rPr>
                  <w:rFonts w:ascii="Times New Roman" w:hAnsi="Times New Roman"/>
                  <w:color w:val="0000FF"/>
                  <w:u w:val="single"/>
                </w:rPr>
                <w:t>da</w:t>
              </w:r>
            </w:hyperlink>
          </w:p>
        </w:tc>
      </w:tr>
      <w:tr w:rsidR="005E238F" w:rsidRPr="008A4E28"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28</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Сущность понятий «терроризм» и «экстремизм»</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08.04</w:t>
            </w:r>
          </w:p>
        </w:tc>
        <w:tc>
          <w:tcPr>
            <w:tcW w:w="2824"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8A4E28">
                <w:rPr>
                  <w:rFonts w:ascii="Times New Roman" w:hAnsi="Times New Roman"/>
                  <w:color w:val="0000FF"/>
                  <w:u w:val="single"/>
                </w:rPr>
                <w:t>://</w:t>
              </w:r>
              <w:r>
                <w:rPr>
                  <w:rFonts w:ascii="Times New Roman" w:hAnsi="Times New Roman"/>
                  <w:color w:val="0000FF"/>
                  <w:u w:val="single"/>
                </w:rPr>
                <w:t>m</w:t>
              </w:r>
              <w:r w:rsidRPr="008A4E28">
                <w:rPr>
                  <w:rFonts w:ascii="Times New Roman" w:hAnsi="Times New Roman"/>
                  <w:color w:val="0000FF"/>
                  <w:u w:val="single"/>
                </w:rPr>
                <w:t>.</w:t>
              </w:r>
              <w:r>
                <w:rPr>
                  <w:rFonts w:ascii="Times New Roman" w:hAnsi="Times New Roman"/>
                  <w:color w:val="0000FF"/>
                  <w:u w:val="single"/>
                </w:rPr>
                <w:t>edsoo</w:t>
              </w:r>
              <w:r w:rsidRPr="008A4E28">
                <w:rPr>
                  <w:rFonts w:ascii="Times New Roman" w:hAnsi="Times New Roman"/>
                  <w:color w:val="0000FF"/>
                  <w:u w:val="single"/>
                </w:rPr>
                <w:t>.</w:t>
              </w:r>
              <w:r>
                <w:rPr>
                  <w:rFonts w:ascii="Times New Roman" w:hAnsi="Times New Roman"/>
                  <w:color w:val="0000FF"/>
                  <w:u w:val="single"/>
                </w:rPr>
                <w:t>ru</w:t>
              </w:r>
              <w:r w:rsidRPr="008A4E28">
                <w:rPr>
                  <w:rFonts w:ascii="Times New Roman" w:hAnsi="Times New Roman"/>
                  <w:color w:val="0000FF"/>
                  <w:u w:val="single"/>
                </w:rPr>
                <w:t>/</w:t>
              </w:r>
              <w:r>
                <w:rPr>
                  <w:rFonts w:ascii="Times New Roman" w:hAnsi="Times New Roman"/>
                  <w:color w:val="0000FF"/>
                  <w:u w:val="single"/>
                </w:rPr>
                <w:t>f</w:t>
              </w:r>
              <w:r w:rsidRPr="008A4E28">
                <w:rPr>
                  <w:rFonts w:ascii="Times New Roman" w:hAnsi="Times New Roman"/>
                  <w:color w:val="0000FF"/>
                  <w:u w:val="single"/>
                </w:rPr>
                <w:t>5</w:t>
              </w:r>
              <w:r>
                <w:rPr>
                  <w:rFonts w:ascii="Times New Roman" w:hAnsi="Times New Roman"/>
                  <w:color w:val="0000FF"/>
                  <w:u w:val="single"/>
                </w:rPr>
                <w:t>eb</w:t>
              </w:r>
              <w:r w:rsidRPr="008A4E28">
                <w:rPr>
                  <w:rFonts w:ascii="Times New Roman" w:hAnsi="Times New Roman"/>
                  <w:color w:val="0000FF"/>
                  <w:u w:val="single"/>
                </w:rPr>
                <w:t>46</w:t>
              </w:r>
              <w:r>
                <w:rPr>
                  <w:rFonts w:ascii="Times New Roman" w:hAnsi="Times New Roman"/>
                  <w:color w:val="0000FF"/>
                  <w:u w:val="single"/>
                </w:rPr>
                <w:t>da</w:t>
              </w:r>
            </w:hyperlink>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29</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15.04</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30</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22.04</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31</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Опасности вовлечения в экстремистскую и террористическую деятельность, меры защиты</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29.04</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32</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Опасности вовлечения в экстремистскую и террористическую деятельность, меры защиты</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06.05</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33</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безопасного поведения при угрозе и совершении террористического акта</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5E238F">
            <w:pPr>
              <w:spacing w:after="0"/>
              <w:ind w:left="135"/>
              <w:jc w:val="center"/>
            </w:pPr>
          </w:p>
        </w:tc>
        <w:tc>
          <w:tcPr>
            <w:tcW w:w="980" w:type="dxa"/>
            <w:tcMar>
              <w:top w:w="50" w:type="dxa"/>
              <w:left w:w="100" w:type="dxa"/>
            </w:tcMar>
            <w:vAlign w:val="center"/>
          </w:tcPr>
          <w:p w:rsidR="005E238F" w:rsidRDefault="004F492F">
            <w:pPr>
              <w:spacing w:after="0"/>
              <w:ind w:left="135"/>
              <w:jc w:val="center"/>
            </w:pPr>
            <w:r>
              <w:t>1</w:t>
            </w:r>
          </w:p>
        </w:tc>
        <w:tc>
          <w:tcPr>
            <w:tcW w:w="1347" w:type="dxa"/>
            <w:tcMar>
              <w:top w:w="50" w:type="dxa"/>
              <w:left w:w="100" w:type="dxa"/>
            </w:tcMar>
            <w:vAlign w:val="center"/>
          </w:tcPr>
          <w:p w:rsidR="005E238F" w:rsidRDefault="004F492F">
            <w:pPr>
              <w:spacing w:after="0"/>
              <w:ind w:left="135"/>
            </w:pPr>
            <w:r>
              <w:t>13.05</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922" w:type="dxa"/>
            <w:tcMar>
              <w:top w:w="50" w:type="dxa"/>
              <w:left w:w="100" w:type="dxa"/>
            </w:tcMar>
            <w:vAlign w:val="center"/>
          </w:tcPr>
          <w:p w:rsidR="005E238F" w:rsidRDefault="008A4E28">
            <w:pPr>
              <w:spacing w:after="0"/>
            </w:pPr>
            <w:r>
              <w:rPr>
                <w:rFonts w:ascii="Times New Roman" w:hAnsi="Times New Roman"/>
                <w:color w:val="000000"/>
                <w:sz w:val="24"/>
              </w:rPr>
              <w:t>34</w:t>
            </w:r>
          </w:p>
        </w:tc>
        <w:tc>
          <w:tcPr>
            <w:tcW w:w="5699" w:type="dxa"/>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Правила безопасного поведения при угрозе и совершении террористического акта</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1 </w:t>
            </w:r>
          </w:p>
        </w:tc>
        <w:tc>
          <w:tcPr>
            <w:tcW w:w="992" w:type="dxa"/>
            <w:tcMar>
              <w:top w:w="50" w:type="dxa"/>
              <w:left w:w="100" w:type="dxa"/>
            </w:tcMar>
            <w:vAlign w:val="center"/>
          </w:tcPr>
          <w:p w:rsidR="005E238F" w:rsidRDefault="004F492F">
            <w:pPr>
              <w:spacing w:after="0"/>
              <w:ind w:left="135"/>
              <w:jc w:val="center"/>
            </w:pPr>
            <w:r>
              <w:t>1</w:t>
            </w:r>
          </w:p>
        </w:tc>
        <w:tc>
          <w:tcPr>
            <w:tcW w:w="980" w:type="dxa"/>
            <w:tcMar>
              <w:top w:w="50" w:type="dxa"/>
              <w:left w:w="100" w:type="dxa"/>
            </w:tcMar>
            <w:vAlign w:val="center"/>
          </w:tcPr>
          <w:p w:rsidR="005E238F" w:rsidRDefault="005E238F">
            <w:pPr>
              <w:spacing w:after="0"/>
              <w:ind w:left="135"/>
              <w:jc w:val="center"/>
            </w:pPr>
          </w:p>
        </w:tc>
        <w:tc>
          <w:tcPr>
            <w:tcW w:w="1347" w:type="dxa"/>
            <w:tcMar>
              <w:top w:w="50" w:type="dxa"/>
              <w:left w:w="100" w:type="dxa"/>
            </w:tcMar>
            <w:vAlign w:val="center"/>
          </w:tcPr>
          <w:p w:rsidR="005E238F" w:rsidRDefault="004F492F">
            <w:pPr>
              <w:spacing w:after="0"/>
              <w:ind w:left="135"/>
            </w:pPr>
            <w:r>
              <w:t>20.05</w:t>
            </w:r>
          </w:p>
        </w:tc>
        <w:tc>
          <w:tcPr>
            <w:tcW w:w="2824" w:type="dxa"/>
            <w:tcMar>
              <w:top w:w="50" w:type="dxa"/>
              <w:left w:w="100" w:type="dxa"/>
            </w:tcMar>
            <w:vAlign w:val="center"/>
          </w:tcPr>
          <w:p w:rsidR="005E238F" w:rsidRDefault="005E238F">
            <w:pPr>
              <w:spacing w:after="0"/>
              <w:ind w:left="135"/>
            </w:pPr>
          </w:p>
        </w:tc>
      </w:tr>
      <w:tr w:rsidR="005E238F" w:rsidTr="004F492F">
        <w:trPr>
          <w:trHeight w:val="144"/>
          <w:tblCellSpacing w:w="20" w:type="nil"/>
        </w:trPr>
        <w:tc>
          <w:tcPr>
            <w:tcW w:w="6621" w:type="dxa"/>
            <w:gridSpan w:val="2"/>
            <w:tcMar>
              <w:top w:w="50" w:type="dxa"/>
              <w:left w:w="100" w:type="dxa"/>
            </w:tcMar>
            <w:vAlign w:val="center"/>
          </w:tcPr>
          <w:p w:rsidR="005E238F" w:rsidRPr="008A4E28" w:rsidRDefault="008A4E28">
            <w:pPr>
              <w:spacing w:after="0"/>
              <w:ind w:left="135"/>
            </w:pPr>
            <w:r w:rsidRPr="008A4E28">
              <w:rPr>
                <w:rFonts w:ascii="Times New Roman" w:hAnsi="Times New Roman"/>
                <w:color w:val="000000"/>
                <w:sz w:val="24"/>
              </w:rPr>
              <w:t>ОБЩЕЕ КОЛИЧЕСТВО ЧАСОВ ПО ПРОГРАММЕ</w:t>
            </w:r>
          </w:p>
        </w:tc>
        <w:tc>
          <w:tcPr>
            <w:tcW w:w="1276" w:type="dxa"/>
            <w:tcMar>
              <w:top w:w="50" w:type="dxa"/>
              <w:left w:w="100" w:type="dxa"/>
            </w:tcMar>
            <w:vAlign w:val="center"/>
          </w:tcPr>
          <w:p w:rsidR="005E238F" w:rsidRDefault="008A4E28">
            <w:pPr>
              <w:spacing w:after="0"/>
              <w:ind w:left="135"/>
              <w:jc w:val="center"/>
            </w:pPr>
            <w:r>
              <w:rPr>
                <w:rFonts w:ascii="Times New Roman" w:hAnsi="Times New Roman"/>
                <w:color w:val="000000"/>
                <w:sz w:val="24"/>
              </w:rPr>
              <w:t xml:space="preserve">34 </w:t>
            </w:r>
          </w:p>
        </w:tc>
        <w:tc>
          <w:tcPr>
            <w:tcW w:w="992" w:type="dxa"/>
            <w:tcMar>
              <w:top w:w="50" w:type="dxa"/>
              <w:left w:w="100" w:type="dxa"/>
            </w:tcMar>
            <w:vAlign w:val="center"/>
          </w:tcPr>
          <w:p w:rsidR="005E238F" w:rsidRDefault="004F492F">
            <w:pPr>
              <w:spacing w:after="0"/>
              <w:ind w:left="135"/>
              <w:jc w:val="center"/>
            </w:pPr>
            <w:r>
              <w:rPr>
                <w:rFonts w:ascii="Times New Roman" w:hAnsi="Times New Roman"/>
                <w:color w:val="000000"/>
                <w:sz w:val="24"/>
              </w:rPr>
              <w:t xml:space="preserve"> 3</w:t>
            </w:r>
          </w:p>
        </w:tc>
        <w:tc>
          <w:tcPr>
            <w:tcW w:w="980" w:type="dxa"/>
            <w:tcMar>
              <w:top w:w="50" w:type="dxa"/>
              <w:left w:w="100" w:type="dxa"/>
            </w:tcMar>
            <w:vAlign w:val="center"/>
          </w:tcPr>
          <w:p w:rsidR="005E238F" w:rsidRDefault="004F492F">
            <w:pPr>
              <w:spacing w:after="0"/>
              <w:ind w:left="135"/>
              <w:jc w:val="center"/>
            </w:pPr>
            <w:r>
              <w:rPr>
                <w:rFonts w:ascii="Times New Roman" w:hAnsi="Times New Roman"/>
                <w:color w:val="000000"/>
                <w:sz w:val="24"/>
              </w:rPr>
              <w:t xml:space="preserve"> 4</w:t>
            </w:r>
          </w:p>
        </w:tc>
        <w:tc>
          <w:tcPr>
            <w:tcW w:w="4171" w:type="dxa"/>
            <w:gridSpan w:val="2"/>
            <w:tcMar>
              <w:top w:w="50" w:type="dxa"/>
              <w:left w:w="100" w:type="dxa"/>
            </w:tcMar>
            <w:vAlign w:val="center"/>
          </w:tcPr>
          <w:p w:rsidR="005E238F" w:rsidRDefault="005E238F"/>
        </w:tc>
      </w:tr>
    </w:tbl>
    <w:p w:rsidR="005E238F" w:rsidRDefault="005E238F">
      <w:pPr>
        <w:sectPr w:rsidR="005E238F">
          <w:pgSz w:w="16383" w:h="11906" w:orient="landscape"/>
          <w:pgMar w:top="1134" w:right="850" w:bottom="1134" w:left="1701" w:header="720" w:footer="720" w:gutter="0"/>
          <w:cols w:space="720"/>
        </w:sectPr>
      </w:pPr>
    </w:p>
    <w:bookmarkEnd w:id="8"/>
    <w:p w:rsidR="00571F24" w:rsidRDefault="00571F24" w:rsidP="00571F24">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571F24" w:rsidRDefault="00571F24" w:rsidP="00571F24">
      <w:pPr>
        <w:spacing w:after="0" w:line="480" w:lineRule="auto"/>
        <w:ind w:left="120"/>
      </w:pPr>
      <w:r>
        <w:rPr>
          <w:rFonts w:ascii="Times New Roman" w:hAnsi="Times New Roman"/>
          <w:b/>
          <w:color w:val="000000"/>
          <w:sz w:val="28"/>
        </w:rPr>
        <w:t>ОБЯЗАТЕЛЬНЫЕ УЧЕБНЫЕ МАТЕРИАЛЫ ДЛЯ УЧЕНИКА</w:t>
      </w:r>
    </w:p>
    <w:p w:rsidR="00571F24" w:rsidRPr="00654C6A" w:rsidRDefault="00571F24" w:rsidP="00571F24">
      <w:pPr>
        <w:spacing w:after="0" w:line="480" w:lineRule="auto"/>
        <w:ind w:left="120"/>
      </w:pPr>
      <w:r w:rsidRPr="00654C6A">
        <w:rPr>
          <w:rFonts w:ascii="Times New Roman" w:hAnsi="Times New Roman"/>
          <w:color w:val="000000"/>
          <w:sz w:val="28"/>
        </w:rPr>
        <w:t>• Основы безопасности жизнедеятельности: 8-й класс: учебник; 3-е издание, переработанное Хренников Б.О., Гололобов Н.В., Льняная Л.И. и др.; под редакцией Егорова С.Н. Акционерное общество «Издательство «Просвещение»</w:t>
      </w:r>
      <w:r w:rsidRPr="00654C6A">
        <w:rPr>
          <w:sz w:val="28"/>
        </w:rPr>
        <w:br/>
      </w:r>
      <w:bookmarkStart w:id="9" w:name="dea971fa-9aae-469c-8a9b-f4f233706a2c"/>
      <w:r w:rsidRPr="00654C6A">
        <w:rPr>
          <w:rFonts w:ascii="Times New Roman" w:hAnsi="Times New Roman"/>
          <w:color w:val="000000"/>
          <w:sz w:val="28"/>
        </w:rPr>
        <w:t xml:space="preserve"> • Основы безопасности жизнедеятельности: 9-й класс: учебник; 3-е издание, переработанное Хренников Б.О., Гололобов Н.В., Льняная Л.И. и др.; под редакцией Егорова С.Н. Акционерное общество «Издательство «Просвещение»</w:t>
      </w:r>
      <w:bookmarkEnd w:id="9"/>
    </w:p>
    <w:p w:rsidR="00571F24" w:rsidRPr="00654C6A" w:rsidRDefault="00571F24" w:rsidP="00571F24">
      <w:pPr>
        <w:spacing w:after="0" w:line="480" w:lineRule="auto"/>
        <w:ind w:left="120"/>
      </w:pPr>
    </w:p>
    <w:p w:rsidR="00571F24" w:rsidRPr="00654C6A" w:rsidRDefault="00571F24" w:rsidP="00571F24">
      <w:pPr>
        <w:spacing w:after="0"/>
        <w:ind w:left="120"/>
      </w:pPr>
    </w:p>
    <w:p w:rsidR="00571F24" w:rsidRPr="00654C6A" w:rsidRDefault="00571F24" w:rsidP="00571F24">
      <w:pPr>
        <w:spacing w:after="0" w:line="480" w:lineRule="auto"/>
        <w:ind w:left="120"/>
      </w:pPr>
      <w:r w:rsidRPr="00654C6A">
        <w:rPr>
          <w:rFonts w:ascii="Times New Roman" w:hAnsi="Times New Roman"/>
          <w:b/>
          <w:color w:val="000000"/>
          <w:sz w:val="28"/>
        </w:rPr>
        <w:t>МЕТОДИЧЕСКИЕ МАТЕРИАЛЫ ДЛЯ УЧИТЕЛЯ</w:t>
      </w:r>
    </w:p>
    <w:p w:rsidR="00571F24" w:rsidRPr="00654C6A" w:rsidRDefault="00571F24" w:rsidP="00571F24">
      <w:pPr>
        <w:spacing w:after="0" w:line="480" w:lineRule="auto"/>
        <w:ind w:left="120"/>
        <w:jc w:val="both"/>
      </w:pPr>
      <w:r w:rsidRPr="00654C6A">
        <w:rPr>
          <w:rFonts w:ascii="Times New Roman" w:hAnsi="Times New Roman"/>
          <w:color w:val="000000"/>
          <w:sz w:val="28"/>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654C6A">
        <w:rPr>
          <w:rFonts w:ascii="Times New Roman" w:hAnsi="Times New Roman"/>
          <w:color w:val="000000"/>
          <w:sz w:val="28"/>
        </w:rPr>
        <w:t>://</w:t>
      </w:r>
      <w:r>
        <w:rPr>
          <w:rFonts w:ascii="Times New Roman" w:hAnsi="Times New Roman"/>
          <w:color w:val="000000"/>
          <w:sz w:val="28"/>
        </w:rPr>
        <w:t>uchitel</w:t>
      </w:r>
      <w:r w:rsidRPr="00654C6A">
        <w:rPr>
          <w:rFonts w:ascii="Times New Roman" w:hAnsi="Times New Roman"/>
          <w:color w:val="000000"/>
          <w:sz w:val="28"/>
        </w:rPr>
        <w:t>.</w:t>
      </w:r>
      <w:r>
        <w:rPr>
          <w:rFonts w:ascii="Times New Roman" w:hAnsi="Times New Roman"/>
          <w:color w:val="000000"/>
          <w:sz w:val="28"/>
        </w:rPr>
        <w:t>club</w:t>
      </w:r>
      <w:r w:rsidRPr="00654C6A">
        <w:rPr>
          <w:rFonts w:ascii="Times New Roman" w:hAnsi="Times New Roman"/>
          <w:color w:val="000000"/>
          <w:sz w:val="28"/>
        </w:rPr>
        <w:t>/</w:t>
      </w:r>
      <w:r>
        <w:rPr>
          <w:rFonts w:ascii="Times New Roman" w:hAnsi="Times New Roman"/>
          <w:color w:val="000000"/>
          <w:sz w:val="28"/>
        </w:rPr>
        <w:t>fgos</w:t>
      </w:r>
      <w:r w:rsidRPr="00654C6A">
        <w:rPr>
          <w:rFonts w:ascii="Times New Roman" w:hAnsi="Times New Roman"/>
          <w:color w:val="000000"/>
          <w:sz w:val="28"/>
        </w:rPr>
        <w:t>/</w:t>
      </w:r>
      <w:r>
        <w:rPr>
          <w:rFonts w:ascii="Times New Roman" w:hAnsi="Times New Roman"/>
          <w:color w:val="000000"/>
          <w:sz w:val="28"/>
        </w:rPr>
        <w:t>fgos</w:t>
      </w:r>
      <w:r w:rsidRPr="00654C6A">
        <w:rPr>
          <w:rFonts w:ascii="Times New Roman" w:hAnsi="Times New Roman"/>
          <w:color w:val="000000"/>
          <w:sz w:val="28"/>
        </w:rPr>
        <w:t>-</w:t>
      </w:r>
      <w:r>
        <w:rPr>
          <w:rFonts w:ascii="Times New Roman" w:hAnsi="Times New Roman"/>
          <w:color w:val="000000"/>
          <w:sz w:val="28"/>
        </w:rPr>
        <w:t>obzh</w:t>
      </w:r>
      <w:r w:rsidRPr="00654C6A">
        <w:rPr>
          <w:rFonts w:ascii="Times New Roman" w:hAnsi="Times New Roman"/>
          <w:color w:val="000000"/>
          <w:sz w:val="28"/>
        </w:rPr>
        <w:t xml:space="preserve">. </w:t>
      </w:r>
    </w:p>
    <w:p w:rsidR="00571F24" w:rsidRPr="00654C6A" w:rsidRDefault="00571F24" w:rsidP="00571F24">
      <w:pPr>
        <w:spacing w:after="0"/>
        <w:ind w:left="120"/>
      </w:pPr>
    </w:p>
    <w:p w:rsidR="00571F24" w:rsidRPr="00654C6A" w:rsidRDefault="00571F24" w:rsidP="00571F24">
      <w:pPr>
        <w:spacing w:after="0" w:line="480" w:lineRule="auto"/>
        <w:ind w:left="120"/>
      </w:pPr>
      <w:r w:rsidRPr="00654C6A">
        <w:rPr>
          <w:rFonts w:ascii="Times New Roman" w:hAnsi="Times New Roman"/>
          <w:b/>
          <w:color w:val="000000"/>
          <w:sz w:val="28"/>
        </w:rPr>
        <w:t>ЦИФРОВЫЕ ОБРАЗОВАТЕЛЬНЫЕ РЕСУРСЫ И РЕСУРСЫ СЕТИ ИНТЕРНЕТ</w:t>
      </w:r>
    </w:p>
    <w:p w:rsidR="00571F24" w:rsidRPr="00654C6A" w:rsidRDefault="00571F24" w:rsidP="00571F24">
      <w:pPr>
        <w:spacing w:after="0" w:line="480" w:lineRule="auto"/>
        <w:ind w:left="120"/>
      </w:pPr>
      <w:bookmarkStart w:id="10" w:name="4db1b891-46b6-424a-ab63-7fb5c2284dca"/>
      <w:r w:rsidRPr="00654C6A">
        <w:rPr>
          <w:rFonts w:ascii="Times New Roman" w:hAnsi="Times New Roman"/>
          <w:color w:val="000000"/>
          <w:sz w:val="28"/>
        </w:rPr>
        <w:t xml:space="preserve">РЭШ </w:t>
      </w:r>
      <w:r>
        <w:rPr>
          <w:rFonts w:ascii="Times New Roman" w:hAnsi="Times New Roman"/>
          <w:color w:val="000000"/>
          <w:sz w:val="28"/>
        </w:rPr>
        <w:t>https</w:t>
      </w:r>
      <w:r w:rsidRPr="00654C6A">
        <w:rPr>
          <w:rFonts w:ascii="Times New Roman" w:hAnsi="Times New Roman"/>
          <w:color w:val="000000"/>
          <w:sz w:val="28"/>
        </w:rPr>
        <w:t>://</w:t>
      </w:r>
      <w:r>
        <w:rPr>
          <w:rFonts w:ascii="Times New Roman" w:hAnsi="Times New Roman"/>
          <w:color w:val="000000"/>
          <w:sz w:val="28"/>
        </w:rPr>
        <w:t>www</w:t>
      </w:r>
      <w:r w:rsidRPr="00654C6A">
        <w:rPr>
          <w:rFonts w:ascii="Times New Roman" w:hAnsi="Times New Roman"/>
          <w:color w:val="000000"/>
          <w:sz w:val="28"/>
        </w:rPr>
        <w:t>.</w:t>
      </w:r>
      <w:r>
        <w:rPr>
          <w:rFonts w:ascii="Times New Roman" w:hAnsi="Times New Roman"/>
          <w:color w:val="000000"/>
          <w:sz w:val="28"/>
        </w:rPr>
        <w:t>resh</w:t>
      </w:r>
      <w:r w:rsidRPr="00654C6A">
        <w:rPr>
          <w:rFonts w:ascii="Times New Roman" w:hAnsi="Times New Roman"/>
          <w:color w:val="000000"/>
          <w:sz w:val="28"/>
        </w:rPr>
        <w:t>.</w:t>
      </w:r>
      <w:r>
        <w:rPr>
          <w:rFonts w:ascii="Times New Roman" w:hAnsi="Times New Roman"/>
          <w:color w:val="000000"/>
          <w:sz w:val="28"/>
        </w:rPr>
        <w:t>edu</w:t>
      </w:r>
      <w:r w:rsidRPr="00654C6A">
        <w:rPr>
          <w:rFonts w:ascii="Times New Roman" w:hAnsi="Times New Roman"/>
          <w:color w:val="000000"/>
          <w:sz w:val="28"/>
        </w:rPr>
        <w:t>.</w:t>
      </w:r>
      <w:r>
        <w:rPr>
          <w:rFonts w:ascii="Times New Roman" w:hAnsi="Times New Roman"/>
          <w:color w:val="000000"/>
          <w:sz w:val="28"/>
        </w:rPr>
        <w:t>ru</w:t>
      </w:r>
      <w:r w:rsidRPr="00654C6A">
        <w:rPr>
          <w:rFonts w:ascii="Times New Roman" w:hAnsi="Times New Roman"/>
          <w:color w:val="000000"/>
          <w:sz w:val="28"/>
        </w:rPr>
        <w:t>/</w:t>
      </w:r>
      <w:bookmarkEnd w:id="10"/>
    </w:p>
    <w:p w:rsidR="00D1325B" w:rsidRPr="008A4E28" w:rsidRDefault="00D1325B" w:rsidP="00571F24">
      <w:pPr>
        <w:spacing w:after="0"/>
        <w:ind w:left="120"/>
      </w:pPr>
    </w:p>
    <w:sectPr w:rsidR="00D1325B" w:rsidRPr="008A4E28" w:rsidSect="00B01E7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A37" w:rsidRDefault="00C50A37" w:rsidP="00571F24">
      <w:pPr>
        <w:spacing w:after="0" w:line="240" w:lineRule="auto"/>
      </w:pPr>
      <w:r>
        <w:separator/>
      </w:r>
    </w:p>
  </w:endnote>
  <w:endnote w:type="continuationSeparator" w:id="0">
    <w:p w:rsidR="00C50A37" w:rsidRDefault="00C50A37" w:rsidP="00571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65905"/>
      <w:docPartObj>
        <w:docPartGallery w:val="Page Numbers (Bottom of Page)"/>
        <w:docPartUnique/>
      </w:docPartObj>
    </w:sdtPr>
    <w:sdtEndPr/>
    <w:sdtContent>
      <w:p w:rsidR="00386103" w:rsidRDefault="00B01E7F">
        <w:pPr>
          <w:pStyle w:val="ae"/>
          <w:jc w:val="center"/>
        </w:pPr>
        <w:r>
          <w:fldChar w:fldCharType="begin"/>
        </w:r>
        <w:r w:rsidR="00386103">
          <w:instrText>PAGE   \* MERGEFORMAT</w:instrText>
        </w:r>
        <w:r>
          <w:fldChar w:fldCharType="separate"/>
        </w:r>
        <w:r w:rsidR="00386103">
          <w:rPr>
            <w:noProof/>
          </w:rPr>
          <w:t>63</w:t>
        </w:r>
        <w:r>
          <w:fldChar w:fldCharType="end"/>
        </w:r>
      </w:p>
    </w:sdtContent>
  </w:sdt>
  <w:p w:rsidR="00386103" w:rsidRDefault="0038610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652828"/>
      <w:docPartObj>
        <w:docPartGallery w:val="Page Numbers (Bottom of Page)"/>
        <w:docPartUnique/>
      </w:docPartObj>
    </w:sdtPr>
    <w:sdtEndPr/>
    <w:sdtContent>
      <w:p w:rsidR="00571F24" w:rsidRDefault="00B01E7F">
        <w:pPr>
          <w:pStyle w:val="ae"/>
          <w:jc w:val="right"/>
        </w:pPr>
        <w:r>
          <w:fldChar w:fldCharType="begin"/>
        </w:r>
        <w:r w:rsidR="00571F24">
          <w:instrText>PAGE   \* MERGEFORMAT</w:instrText>
        </w:r>
        <w:r>
          <w:fldChar w:fldCharType="separate"/>
        </w:r>
        <w:r w:rsidR="003C0C56">
          <w:rPr>
            <w:noProof/>
          </w:rPr>
          <w:t>2</w:t>
        </w:r>
        <w:r>
          <w:fldChar w:fldCharType="end"/>
        </w:r>
      </w:p>
    </w:sdtContent>
  </w:sdt>
  <w:p w:rsidR="00571F24" w:rsidRDefault="00571F2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A37" w:rsidRDefault="00C50A37" w:rsidP="00571F24">
      <w:pPr>
        <w:spacing w:after="0" w:line="240" w:lineRule="auto"/>
      </w:pPr>
      <w:r>
        <w:separator/>
      </w:r>
    </w:p>
  </w:footnote>
  <w:footnote w:type="continuationSeparator" w:id="0">
    <w:p w:rsidR="00C50A37" w:rsidRDefault="00C50A37" w:rsidP="00571F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667CA"/>
    <w:multiLevelType w:val="multilevel"/>
    <w:tmpl w:val="1F30D8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E238F"/>
    <w:rsid w:val="00386103"/>
    <w:rsid w:val="003C0C56"/>
    <w:rsid w:val="003E2075"/>
    <w:rsid w:val="004F492F"/>
    <w:rsid w:val="00571F24"/>
    <w:rsid w:val="005E238F"/>
    <w:rsid w:val="008A4E28"/>
    <w:rsid w:val="009815A0"/>
    <w:rsid w:val="0098364D"/>
    <w:rsid w:val="00990148"/>
    <w:rsid w:val="00A37D58"/>
    <w:rsid w:val="00B01E7F"/>
    <w:rsid w:val="00BC2411"/>
    <w:rsid w:val="00C50A37"/>
    <w:rsid w:val="00D1325B"/>
    <w:rsid w:val="00D943FB"/>
    <w:rsid w:val="00E923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B4A823-09B2-4651-8873-2BEF83FB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E7F"/>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1E7F"/>
    <w:rPr>
      <w:color w:val="0000FF" w:themeColor="hyperlink"/>
      <w:u w:val="single"/>
    </w:rPr>
  </w:style>
  <w:style w:type="table" w:styleId="ac">
    <w:name w:val="Table Grid"/>
    <w:basedOn w:val="a1"/>
    <w:uiPriority w:val="59"/>
    <w:rsid w:val="00B01E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571F2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71F24"/>
  </w:style>
  <w:style w:type="paragraph" w:styleId="af0">
    <w:name w:val="Balloon Text"/>
    <w:basedOn w:val="a"/>
    <w:link w:val="af1"/>
    <w:uiPriority w:val="99"/>
    <w:semiHidden/>
    <w:unhideWhenUsed/>
    <w:rsid w:val="009815A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815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d68c" TargetMode="External"/><Relationship Id="rId39" Type="http://schemas.openxmlformats.org/officeDocument/2006/relationships/hyperlink" Target="https://m.edsoo.ru/f5eb0efe" TargetMode="External"/><Relationship Id="rId21" Type="http://schemas.openxmlformats.org/officeDocument/2006/relationships/hyperlink" Target="https://m.edsoo.ru/f5eac8c2" TargetMode="External"/><Relationship Id="rId34" Type="http://schemas.openxmlformats.org/officeDocument/2006/relationships/hyperlink" Target="https://m.edsoo.ru/f5eb0c10" TargetMode="External"/><Relationship Id="rId42" Type="http://schemas.openxmlformats.org/officeDocument/2006/relationships/hyperlink" Target="https://m.edsoo.ru/f5eb209c" TargetMode="External"/><Relationship Id="rId47" Type="http://schemas.openxmlformats.org/officeDocument/2006/relationships/hyperlink" Target="https://m.edsoo.ru/f5eb2d94" TargetMode="External"/><Relationship Id="rId50" Type="http://schemas.openxmlformats.org/officeDocument/2006/relationships/hyperlink" Target="https://m.edsoo.ru/f5eb367c" TargetMode="External"/><Relationship Id="rId55" Type="http://schemas.openxmlformats.org/officeDocument/2006/relationships/hyperlink" Target="https://m.edsoo.ru/f5eb40ea" TargetMode="External"/><Relationship Id="rId63"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f946" TargetMode="External"/><Relationship Id="rId11" Type="http://schemas.openxmlformats.org/officeDocument/2006/relationships/hyperlink" Target="https://m.edsoo.ru/7f419506" TargetMode="External"/><Relationship Id="rId24" Type="http://schemas.openxmlformats.org/officeDocument/2006/relationships/hyperlink" Target="https://m.edsoo.ru/f5eacf84" TargetMode="External"/><Relationship Id="rId32" Type="http://schemas.openxmlformats.org/officeDocument/2006/relationships/hyperlink" Target="https://m.edsoo.ru/f5eb0210" TargetMode="External"/><Relationship Id="rId37" Type="http://schemas.openxmlformats.org/officeDocument/2006/relationships/hyperlink" Target="https://m.edsoo.ru/f5eb0c10" TargetMode="External"/><Relationship Id="rId40" Type="http://schemas.openxmlformats.org/officeDocument/2006/relationships/hyperlink" Target="https://m.edsoo.ru/f5eb1ac0" TargetMode="External"/><Relationship Id="rId45" Type="http://schemas.openxmlformats.org/officeDocument/2006/relationships/hyperlink" Target="https://m.edsoo.ru/f5eb279a" TargetMode="External"/><Relationship Id="rId53" Type="http://schemas.openxmlformats.org/officeDocument/2006/relationships/hyperlink" Target="https://m.edsoo.ru/f5eb425c" TargetMode="External"/><Relationship Id="rId58" Type="http://schemas.openxmlformats.org/officeDocument/2006/relationships/hyperlink" Target="https://m.edsoo.ru/f5eb46da" TargetMode="External"/><Relationship Id="rId5" Type="http://schemas.openxmlformats.org/officeDocument/2006/relationships/footnotes" Target="footnotes.xml"/><Relationship Id="rId61" Type="http://schemas.openxmlformats.org/officeDocument/2006/relationships/hyperlink" Target="https://m.edsoo.ru/f5eb46da" TargetMode="Externa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f5eac8c2" TargetMode="External"/><Relationship Id="rId27" Type="http://schemas.openxmlformats.org/officeDocument/2006/relationships/hyperlink" Target="https://m.edsoo.ru/f5eaefa0" TargetMode="External"/><Relationship Id="rId30" Type="http://schemas.openxmlformats.org/officeDocument/2006/relationships/hyperlink" Target="https://m.edsoo.ru/f5eafef0" TargetMode="External"/><Relationship Id="rId35" Type="http://schemas.openxmlformats.org/officeDocument/2006/relationships/hyperlink" Target="https://m.edsoo.ru/f5eb0c10" TargetMode="External"/><Relationship Id="rId43" Type="http://schemas.openxmlformats.org/officeDocument/2006/relationships/hyperlink" Target="https://m.edsoo.ru/f5eb222c" TargetMode="External"/><Relationship Id="rId48" Type="http://schemas.openxmlformats.org/officeDocument/2006/relationships/hyperlink" Target="https://m.edsoo.ru/f5eb3078" TargetMode="External"/><Relationship Id="rId56" Type="http://schemas.openxmlformats.org/officeDocument/2006/relationships/hyperlink" Target="https://m.edsoo.ru/f5eb4568" TargetMode="External"/><Relationship Id="rId8" Type="http://schemas.openxmlformats.org/officeDocument/2006/relationships/footer" Target="footer2.xml"/><Relationship Id="rId51" Type="http://schemas.openxmlformats.org/officeDocument/2006/relationships/hyperlink" Target="https://m.edsoo.ru/f5eb3ca8"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d51a" TargetMode="External"/><Relationship Id="rId33" Type="http://schemas.openxmlformats.org/officeDocument/2006/relationships/hyperlink" Target="https://m.edsoo.ru/f5eb038c" TargetMode="External"/><Relationship Id="rId38" Type="http://schemas.openxmlformats.org/officeDocument/2006/relationships/hyperlink" Target="https://m.edsoo.ru/f5eb14e4" TargetMode="External"/><Relationship Id="rId46" Type="http://schemas.openxmlformats.org/officeDocument/2006/relationships/hyperlink" Target="https://m.edsoo.ru/f5eb2c0e" TargetMode="External"/><Relationship Id="rId59" Type="http://schemas.openxmlformats.org/officeDocument/2006/relationships/hyperlink" Target="https://m.edsoo.ru/f5eb4842" TargetMode="External"/><Relationship Id="rId20" Type="http://schemas.openxmlformats.org/officeDocument/2006/relationships/hyperlink" Target="https://m.edsoo.ru/f5eac746" TargetMode="External"/><Relationship Id="rId41" Type="http://schemas.openxmlformats.org/officeDocument/2006/relationships/hyperlink" Target="https://m.edsoo.ru/f5eb1da4" TargetMode="External"/><Relationship Id="rId54" Type="http://schemas.openxmlformats.org/officeDocument/2006/relationships/hyperlink" Target="https://m.edsoo.ru/f5eb40ea"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590" TargetMode="External"/><Relationship Id="rId23" Type="http://schemas.openxmlformats.org/officeDocument/2006/relationships/hyperlink" Target="https://m.edsoo.ru/f5eacdf4" TargetMode="External"/><Relationship Id="rId28" Type="http://schemas.openxmlformats.org/officeDocument/2006/relationships/hyperlink" Target="https://m.edsoo.ru/f5eaf78e" TargetMode="External"/><Relationship Id="rId36" Type="http://schemas.openxmlformats.org/officeDocument/2006/relationships/hyperlink" Target="https://m.edsoo.ru/f5eb0c10" TargetMode="External"/><Relationship Id="rId49" Type="http://schemas.openxmlformats.org/officeDocument/2006/relationships/hyperlink" Target="https://m.edsoo.ru/f5eb350a"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31" Type="http://schemas.openxmlformats.org/officeDocument/2006/relationships/hyperlink" Target="https://m.edsoo.ru/f5eafd42" TargetMode="External"/><Relationship Id="rId44" Type="http://schemas.openxmlformats.org/officeDocument/2006/relationships/hyperlink" Target="https://m.edsoo.ru/f5eb23a8" TargetMode="External"/><Relationship Id="rId52" Type="http://schemas.openxmlformats.org/officeDocument/2006/relationships/hyperlink" Target="https://m.edsoo.ru/f5eb425c" TargetMode="External"/><Relationship Id="rId60" Type="http://schemas.openxmlformats.org/officeDocument/2006/relationships/hyperlink" Target="https://m.edsoo.ru/f5eb46da"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442</TotalTime>
  <Pages>1</Pages>
  <Words>10942</Words>
  <Characters>62376</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user</cp:lastModifiedBy>
  <cp:revision>10</cp:revision>
  <cp:lastPrinted>2025-10-19T13:31:00Z</cp:lastPrinted>
  <dcterms:created xsi:type="dcterms:W3CDTF">2024-11-26T17:18:00Z</dcterms:created>
  <dcterms:modified xsi:type="dcterms:W3CDTF">2026-05-15T06:25:00Z</dcterms:modified>
</cp:coreProperties>
</file>